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jc w:val="left"/>
        <w:rPr>
          <w:rFonts w:ascii="Times New Roman"/>
        </w:rPr>
      </w:pPr>
    </w:p>
    <w:p>
      <w:pPr>
        <w:pStyle w:val="Heading1"/>
        <w:spacing w:line="235" w:lineRule="auto" w:before="0"/>
        <w:ind w:left="257" w:right="289" w:hanging="10"/>
        <w:jc w:val="left"/>
      </w:pP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3"/>
        </w:rPr>
        <w:t> </w:t>
      </w:r>
      <w:r>
        <w:rPr/>
        <w:t>León,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 hace saber:</w:t>
      </w: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35" w:hanging="10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7"/>
        </w:rPr>
        <w:t> </w:t>
      </w:r>
      <w:r>
        <w:rPr/>
        <w:t>del</w:t>
      </w:r>
      <w:r>
        <w:rPr>
          <w:spacing w:val="-16"/>
        </w:rPr>
        <w:t> </w:t>
      </w:r>
      <w:r>
        <w:rPr/>
        <w:t>Ayuntamiento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5"/>
        </w:rPr>
        <w:t> </w:t>
      </w:r>
      <w:r>
        <w:rPr/>
        <w:t>Nicolás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5"/>
        </w:rPr>
        <w:t> </w:t>
      </w:r>
      <w:r>
        <w:rPr/>
        <w:t>León, en Sesión Ordinaria celebrada el día 08 de octubre de 2020, tuvo a bien con fundamento en el artículo 115 párrafo segundo fracción II de la Constitución Política de los Estados Unidos Mexicanos; artículo 130 de la Constitución Política del Estado Libre 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 Nuevo León;</w:t>
      </w:r>
      <w:r>
        <w:rPr>
          <w:spacing w:val="-2"/>
        </w:rPr>
        <w:t> </w:t>
      </w:r>
      <w:r>
        <w:rPr/>
        <w:t>artículo 33</w:t>
      </w:r>
      <w:r>
        <w:rPr>
          <w:spacing w:val="-2"/>
        </w:rPr>
        <w:t> </w:t>
      </w:r>
      <w:r>
        <w:rPr/>
        <w:t>fracción I inciso b),</w:t>
      </w:r>
      <w:r>
        <w:rPr>
          <w:spacing w:val="-2"/>
        </w:rPr>
        <w:t> </w:t>
      </w:r>
      <w:r>
        <w:rPr/>
        <w:t>222, 223 y</w:t>
      </w:r>
      <w:r>
        <w:rPr>
          <w:spacing w:val="-2"/>
        </w:rPr>
        <w:t> </w:t>
      </w:r>
      <w:r>
        <w:rPr/>
        <w:t>227</w:t>
      </w:r>
      <w:r>
        <w:rPr>
          <w:spacing w:val="-2"/>
        </w:rPr>
        <w:t> </w:t>
      </w:r>
      <w:r>
        <w:rPr/>
        <w:t>de la Ley de Gobierno Municipal del Estado de Nuevo León; artículos 18 fracción I, 59, 60, 64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inciso</w:t>
      </w:r>
      <w:r>
        <w:rPr>
          <w:spacing w:val="-6"/>
        </w:rPr>
        <w:t> </w:t>
      </w:r>
      <w:r>
        <w:rPr/>
        <w:t>B)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Interior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San</w:t>
      </w:r>
      <w:r>
        <w:rPr>
          <w:spacing w:val="-5"/>
        </w:rPr>
        <w:t> </w:t>
      </w:r>
      <w:r>
        <w:rPr/>
        <w:t>Nicolás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 Garza y demás disposiciones legales aplicables al caso, aprobar la Expedición del </w:t>
      </w:r>
      <w:r>
        <w:rPr>
          <w:rFonts w:ascii="Arial" w:hAnsi="Arial"/>
          <w:b/>
        </w:rPr>
        <w:t>Reglamento de los Derechos de las Personas Adultas Mayores en el Municipio de San Nicolás de los Garza, Nuevo León</w:t>
      </w:r>
      <w:r>
        <w:rPr/>
        <w:t>, en los siguientes términos:</w:t>
      </w:r>
    </w:p>
    <w:p>
      <w:pPr>
        <w:spacing w:before="266"/>
        <w:ind w:left="5" w:right="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 U E R D </w:t>
      </w:r>
      <w:r>
        <w:rPr>
          <w:rFonts w:ascii="Arial"/>
          <w:b/>
          <w:spacing w:val="-10"/>
          <w:sz w:val="24"/>
        </w:rPr>
        <w:t>O</w:t>
      </w:r>
    </w:p>
    <w:p>
      <w:pPr>
        <w:pStyle w:val="BodyText"/>
        <w:spacing w:line="237" w:lineRule="auto" w:before="276"/>
        <w:ind w:left="257" w:right="335" w:hanging="10"/>
      </w:pPr>
      <w:r>
        <w:rPr>
          <w:rFonts w:ascii="Arial" w:hAnsi="Arial"/>
          <w:b/>
        </w:rPr>
        <w:t>PRIMERO.- </w:t>
      </w:r>
      <w:r>
        <w:rPr/>
        <w:t>Se aprueba la Expedición del Reglamento de los Derechos de las Personas</w:t>
      </w:r>
      <w:r>
        <w:rPr>
          <w:spacing w:val="-4"/>
        </w:rPr>
        <w:t> </w:t>
      </w:r>
      <w:r>
        <w:rPr/>
        <w:t>Adultas</w:t>
      </w:r>
      <w:r>
        <w:rPr>
          <w:spacing w:val="-7"/>
        </w:rPr>
        <w:t> </w:t>
      </w:r>
      <w:r>
        <w:rPr/>
        <w:t>Mayores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Garza,</w:t>
      </w:r>
      <w:r>
        <w:rPr>
          <w:spacing w:val="-4"/>
        </w:rPr>
        <w:t> </w:t>
      </w:r>
      <w:r>
        <w:rPr/>
        <w:t>Nuevo</w:t>
      </w:r>
      <w:r>
        <w:rPr>
          <w:spacing w:val="-4"/>
        </w:rPr>
        <w:t> </w:t>
      </w:r>
      <w:r>
        <w:rPr/>
        <w:t>León, en los siguientes términos:</w:t>
      </w:r>
    </w:p>
    <w:p>
      <w:pPr>
        <w:spacing w:line="237" w:lineRule="auto" w:before="272"/>
        <w:ind w:left="231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ADULTAS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MAYORES EN EL MUNICIPIO DE SAN NICOLÁS DE LOS GARZA, NUEVO LEÓN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before="3"/>
        <w:jc w:val="left"/>
        <w:rPr>
          <w:rFonts w:ascii="Arial"/>
          <w:b/>
        </w:rPr>
      </w:pPr>
    </w:p>
    <w:p>
      <w:pPr>
        <w:pStyle w:val="BodyText"/>
        <w:spacing w:line="235" w:lineRule="auto"/>
        <w:ind w:left="2271" w:right="2284"/>
        <w:jc w:val="center"/>
      </w:pP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num.</w:t>
      </w:r>
      <w:r>
        <w:rPr>
          <w:spacing w:val="-8"/>
        </w:rPr>
        <w:t> </w:t>
      </w:r>
      <w:r>
        <w:rPr/>
        <w:t>131,</w:t>
      </w:r>
      <w:r>
        <w:rPr>
          <w:spacing w:val="-6"/>
        </w:rPr>
        <w:t> </w:t>
      </w:r>
      <w:r>
        <w:rPr/>
        <w:t>de fecha 23 de octubre de 2020</w:t>
      </w:r>
    </w:p>
    <w:p>
      <w:pPr>
        <w:pStyle w:val="BodyText"/>
        <w:spacing w:before="2"/>
        <w:jc w:val="left"/>
      </w:pPr>
    </w:p>
    <w:p>
      <w:pPr>
        <w:pStyle w:val="BodyText"/>
        <w:ind w:left="1745" w:right="1804"/>
        <w:jc w:val="center"/>
      </w:pPr>
      <w:r>
        <w:rPr>
          <w:color w:val="FF0000"/>
        </w:rPr>
        <w:t>Ultima</w:t>
      </w:r>
      <w:r>
        <w:rPr>
          <w:color w:val="FF0000"/>
          <w:spacing w:val="-7"/>
        </w:rPr>
        <w:t> </w:t>
      </w:r>
      <w:r>
        <w:rPr>
          <w:color w:val="FF0000"/>
        </w:rPr>
        <w:t>reforma</w:t>
      </w:r>
      <w:r>
        <w:rPr>
          <w:color w:val="FF0000"/>
          <w:spacing w:val="-7"/>
        </w:rPr>
        <w:t> </w:t>
      </w:r>
      <w:r>
        <w:rPr>
          <w:color w:val="FF0000"/>
        </w:rPr>
        <w:t>integrada</w:t>
      </w:r>
      <w:r>
        <w:rPr>
          <w:color w:val="FF0000"/>
          <w:spacing w:val="-7"/>
        </w:rPr>
        <w:t> </w:t>
      </w:r>
      <w:r>
        <w:rPr>
          <w:color w:val="FF0000"/>
        </w:rPr>
        <w:t>publicada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7"/>
        </w:rPr>
        <w:t> </w:t>
      </w:r>
      <w:r>
        <w:rPr>
          <w:color w:val="FF0000"/>
        </w:rPr>
        <w:t>Oficial Número 110-IV, de fecha 5 de agosto de 2022</w:t>
      </w:r>
    </w:p>
    <w:p>
      <w:pPr>
        <w:pStyle w:val="BodyText"/>
        <w:spacing w:before="10"/>
        <w:jc w:val="left"/>
      </w:pPr>
    </w:p>
    <w:p>
      <w:pPr>
        <w:spacing w:line="540" w:lineRule="atLeast" w:before="0"/>
        <w:ind w:left="3797" w:right="3856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PRIMERO 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4"/>
          <w:sz w:val="24"/>
        </w:rPr>
        <w:t>ÚNICO</w:t>
      </w:r>
    </w:p>
    <w:p>
      <w:pPr>
        <w:spacing w:before="5"/>
        <w:ind w:left="235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2"/>
          <w:sz w:val="24"/>
        </w:rPr>
        <w:t> GENERALES</w:t>
      </w:r>
    </w:p>
    <w:p>
      <w:pPr>
        <w:pStyle w:val="BodyText"/>
        <w:spacing w:line="237" w:lineRule="auto" w:before="274"/>
        <w:ind w:left="257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1-</w:t>
      </w:r>
      <w:r>
        <w:rPr/>
        <w:t>.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es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orden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tiene</w:t>
      </w:r>
      <w:r>
        <w:rPr>
          <w:spacing w:val="-12"/>
        </w:rPr>
        <w:t> </w:t>
      </w:r>
      <w:r>
        <w:rPr/>
        <w:t>por objeto garantizar el ejercicio de los derechos de las personas adultas mayores, así como establecer las bases y disposiciones para su cumplimiento.</w:t>
      </w:r>
    </w:p>
    <w:p>
      <w:pPr>
        <w:pStyle w:val="BodyText"/>
        <w:spacing w:line="237" w:lineRule="auto" w:before="275"/>
        <w:ind w:left="257" w:right="334" w:hanging="10"/>
      </w:pPr>
      <w:r>
        <w:rPr>
          <w:rFonts w:ascii="Arial" w:hAnsi="Arial"/>
          <w:b/>
        </w:rPr>
        <w:t>ARTÍCULO 2.- </w:t>
      </w:r>
      <w:r>
        <w:rPr/>
        <w:t>Toda persona que cuente con sesenta años o más de edad, sin distinción alguna, gozará de los beneficios de este Reglamento sin perjuicio de lo establecido en otras disposiciones.</w:t>
      </w:r>
    </w:p>
    <w:p>
      <w:pPr>
        <w:pStyle w:val="BodyText"/>
        <w:spacing w:after="0" w:line="237" w:lineRule="auto"/>
        <w:sectPr>
          <w:headerReference w:type="default" r:id="rId5"/>
          <w:footerReference w:type="default" r:id="rId6"/>
          <w:type w:val="continuous"/>
          <w:pgSz w:w="12240" w:h="15840"/>
          <w:pgMar w:header="487" w:footer="1025" w:top="1880" w:bottom="1220" w:left="1440" w:right="1080"/>
          <w:pgNumType w:start="1"/>
        </w:sectPr>
      </w:pPr>
    </w:p>
    <w:p>
      <w:pPr>
        <w:pStyle w:val="BodyText"/>
        <w:spacing w:before="104"/>
        <w:jc w:val="left"/>
      </w:pPr>
    </w:p>
    <w:p>
      <w:pPr>
        <w:pStyle w:val="BodyText"/>
        <w:spacing w:line="235" w:lineRule="auto"/>
        <w:ind w:left="257" w:right="289" w:hanging="10"/>
        <w:jc w:val="left"/>
      </w:pPr>
      <w:r>
        <w:rPr/>
        <w:t>La responsabilidad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vigilancia, seguimiento y</w:t>
      </w:r>
      <w:r>
        <w:rPr>
          <w:spacing w:val="-2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este Reglamento estará a cargo de: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35" w:lineRule="auto" w:before="4" w:after="0"/>
        <w:ind w:left="552" w:right="829" w:firstLine="67"/>
        <w:jc w:val="left"/>
        <w:rPr>
          <w:sz w:val="24"/>
        </w:rPr>
      </w:pPr>
      <w:r>
        <w:rPr>
          <w:sz w:val="24"/>
        </w:rPr>
        <w:t>El Municipio de San Nicolás, a través de sus dependencias y entidades; II. La familia de la persona adulta mayor; y</w:t>
      </w:r>
    </w:p>
    <w:p>
      <w:pPr>
        <w:pStyle w:val="BodyText"/>
        <w:spacing w:line="235" w:lineRule="auto" w:before="4"/>
        <w:ind w:left="970" w:right="289" w:hanging="485"/>
        <w:jc w:val="left"/>
      </w:pPr>
      <w:r>
        <w:rPr/>
        <w:t>III. Los habitantes del Municipio y la sociedad civil organizada, cualquiera que sea su forma o denominación.</w:t>
      </w:r>
    </w:p>
    <w:p>
      <w:pPr>
        <w:pStyle w:val="BodyText"/>
        <w:spacing w:before="1"/>
        <w:jc w:val="left"/>
      </w:pPr>
    </w:p>
    <w:p>
      <w:pPr>
        <w:pStyle w:val="BodyText"/>
        <w:spacing w:line="237" w:lineRule="auto"/>
        <w:ind w:left="257" w:right="337" w:hanging="10"/>
      </w:pPr>
      <w:r>
        <w:rPr/>
        <w:t>Los sectores público, social y privado, en términos de lo dispuesto por este artículo, celebrarán los convenios o acuerdos de colaboración entre sí y con las instancias federales y estatales correspondientes que realicen alguna o varias actividades que constituyen el objeto de este Reglamento.</w:t>
      </w:r>
    </w:p>
    <w:p>
      <w:pPr>
        <w:pStyle w:val="BodyText"/>
        <w:spacing w:line="275" w:lineRule="exact" w:before="271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5"/>
        </w:rPr>
        <w:t> </w:t>
      </w:r>
      <w:r>
        <w:rPr>
          <w:spacing w:val="-4"/>
        </w:rPr>
        <w:t>por: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37" w:lineRule="auto" w:before="1" w:after="0"/>
        <w:ind w:left="1061" w:right="334" w:hanging="576"/>
        <w:jc w:val="both"/>
        <w:rPr>
          <w:sz w:val="24"/>
        </w:rPr>
      </w:pPr>
      <w:r>
        <w:rPr>
          <w:sz w:val="24"/>
        </w:rPr>
        <w:t>Asistencia social: al conjunto de acciones tendientes a modificar y</w:t>
      </w:r>
      <w:r>
        <w:rPr>
          <w:spacing w:val="-1"/>
          <w:sz w:val="24"/>
        </w:rPr>
        <w:t> </w:t>
      </w:r>
      <w:r>
        <w:rPr>
          <w:sz w:val="24"/>
        </w:rPr>
        <w:t>mejorar las circunstancias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carácter</w:t>
      </w:r>
      <w:r>
        <w:rPr>
          <w:spacing w:val="-16"/>
          <w:sz w:val="24"/>
        </w:rPr>
        <w:t> </w:t>
      </w:r>
      <w:r>
        <w:rPr>
          <w:sz w:val="24"/>
        </w:rPr>
        <w:t>social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impidan</w:t>
      </w:r>
      <w:r>
        <w:rPr>
          <w:spacing w:val="-17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individuo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7"/>
          <w:sz w:val="24"/>
        </w:rPr>
        <w:t> </w:t>
      </w:r>
      <w:r>
        <w:rPr>
          <w:sz w:val="24"/>
        </w:rPr>
        <w:t>desarrollo</w:t>
      </w:r>
      <w:r>
        <w:rPr>
          <w:spacing w:val="-16"/>
          <w:sz w:val="24"/>
        </w:rPr>
        <w:t> </w:t>
      </w:r>
      <w:r>
        <w:rPr>
          <w:sz w:val="24"/>
        </w:rPr>
        <w:t>integral, así como la protección física, mental y social de personas en estado de necesidad, desprotección o desventaja física o mental; propiciando su incorporación plena a la sociedad;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6" w:hanging="576"/>
        <w:jc w:val="both"/>
        <w:rPr>
          <w:sz w:val="24"/>
        </w:rPr>
      </w:pPr>
      <w:r>
        <w:rPr>
          <w:sz w:val="24"/>
        </w:rPr>
        <w:t>Atención médica: el conjunto de servicios integrales para la prevención, tratamiento, curación y rehabilitación que se proporcionan a las personas adultas mayores en todos los niveles, con el fin de proteger, promover y restaurar su salud;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5" w:hanging="576"/>
        <w:jc w:val="both"/>
        <w:rPr>
          <w:sz w:val="24"/>
        </w:rPr>
      </w:pPr>
      <w:r>
        <w:rPr>
          <w:sz w:val="24"/>
        </w:rPr>
        <w:t>Familia: los parientes de las personas adultas mayores, atendiendo a lo dispuesto por las reglas del parentesco estipuladas en el Código Civil del Estado de Nuevo León, así como el matrimonio y concubinato;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  <w:tab w:pos="1059" w:val="left" w:leader="none"/>
        </w:tabs>
        <w:spacing w:line="237" w:lineRule="auto" w:before="0" w:after="0"/>
        <w:ind w:left="970" w:right="332" w:hanging="485"/>
        <w:jc w:val="both"/>
        <w:rPr>
          <w:sz w:val="24"/>
        </w:rPr>
      </w:pPr>
      <w:r>
        <w:rPr>
          <w:sz w:val="24"/>
        </w:rPr>
        <w:tab/>
        <w:t>Integración social: al resultado del conjunto de acciones que realizan las dependencias y entidades municipales y, en su caso, la sociedad civil organizada,</w:t>
      </w:r>
      <w:r>
        <w:rPr>
          <w:spacing w:val="-1"/>
          <w:sz w:val="24"/>
        </w:rPr>
        <w:t> </w:t>
      </w:r>
      <w:r>
        <w:rPr>
          <w:sz w:val="24"/>
        </w:rPr>
        <w:t>encaminadas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modificar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superar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circunstancias</w:t>
      </w:r>
      <w:r>
        <w:rPr>
          <w:spacing w:val="-1"/>
          <w:sz w:val="24"/>
        </w:rPr>
        <w:t> </w:t>
      </w:r>
      <w:r>
        <w:rPr>
          <w:sz w:val="24"/>
        </w:rPr>
        <w:t>que impidan a las personas adultas mayores su desarrollo integral;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0" w:lineRule="exact" w:before="0" w:after="0"/>
        <w:ind w:left="1060" w:right="0" w:hanging="575"/>
        <w:jc w:val="both"/>
        <w:rPr>
          <w:sz w:val="24"/>
        </w:rPr>
      </w:pPr>
      <w:r>
        <w:rPr>
          <w:sz w:val="24"/>
        </w:rPr>
        <w:t>Municipio:</w:t>
      </w:r>
      <w:r>
        <w:rPr>
          <w:spacing w:val="-6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Nicolás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Garza,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León;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37" w:lineRule="auto" w:before="0" w:after="0"/>
        <w:ind w:left="1061" w:right="330" w:hanging="576"/>
        <w:jc w:val="both"/>
        <w:rPr>
          <w:sz w:val="24"/>
        </w:rPr>
      </w:pPr>
      <w:r>
        <w:rPr>
          <w:sz w:val="24"/>
        </w:rPr>
        <w:t>Personas adultas mayores: aquellas que tienen sesenta años o más de edad y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encuentren</w:t>
      </w:r>
      <w:r>
        <w:rPr>
          <w:spacing w:val="-6"/>
          <w:sz w:val="24"/>
        </w:rPr>
        <w:t> </w:t>
      </w:r>
      <w:r>
        <w:rPr>
          <w:sz w:val="24"/>
        </w:rPr>
        <w:t>domiciliadas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paso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Municipio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Nicolás</w:t>
      </w:r>
      <w:r>
        <w:rPr>
          <w:spacing w:val="-4"/>
          <w:sz w:val="24"/>
        </w:rPr>
        <w:t> </w:t>
      </w:r>
      <w:r>
        <w:rPr>
          <w:sz w:val="24"/>
        </w:rPr>
        <w:t>de los Garza, mismas que podrán estar en situación de riesgo o desamparo cuando por problemas de salud, abandono, carencia de apoyos económicos, familiares, contingencias ambientales o desastres naturales, requieran de asistencia y protección del Gobierno del Municipio y de la sociedad civil organizada; y</w:t>
      </w:r>
    </w:p>
    <w:p>
      <w:pPr>
        <w:pStyle w:val="ListParagraph"/>
        <w:numPr>
          <w:ilvl w:val="0"/>
          <w:numId w:val="2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2" w:hanging="576"/>
        <w:jc w:val="both"/>
        <w:rPr>
          <w:sz w:val="24"/>
        </w:rPr>
      </w:pPr>
      <w:r>
        <w:rPr>
          <w:sz w:val="24"/>
        </w:rPr>
        <w:t>Violencia</w:t>
      </w:r>
      <w:r>
        <w:rPr>
          <w:spacing w:val="-10"/>
          <w:sz w:val="24"/>
        </w:rPr>
        <w:t> </w:t>
      </w:r>
      <w:r>
        <w:rPr>
          <w:sz w:val="24"/>
        </w:rPr>
        <w:t>contra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adultas</w:t>
      </w:r>
      <w:r>
        <w:rPr>
          <w:spacing w:val="-13"/>
          <w:sz w:val="24"/>
        </w:rPr>
        <w:t> </w:t>
      </w:r>
      <w:r>
        <w:rPr>
          <w:sz w:val="24"/>
        </w:rPr>
        <w:t>mayores:</w:t>
      </w:r>
      <w:r>
        <w:rPr>
          <w:spacing w:val="-10"/>
          <w:sz w:val="24"/>
        </w:rPr>
        <w:t> </w:t>
      </w:r>
      <w:r>
        <w:rPr>
          <w:sz w:val="24"/>
        </w:rPr>
        <w:t>cualquier</w:t>
      </w:r>
      <w:r>
        <w:rPr>
          <w:spacing w:val="-10"/>
          <w:sz w:val="24"/>
        </w:rPr>
        <w:t> </w:t>
      </w:r>
      <w:r>
        <w:rPr>
          <w:sz w:val="24"/>
        </w:rPr>
        <w:t>acción</w:t>
      </w:r>
      <w:r>
        <w:rPr>
          <w:spacing w:val="-11"/>
          <w:sz w:val="24"/>
        </w:rPr>
        <w:t> </w:t>
      </w:r>
      <w:r>
        <w:rPr>
          <w:sz w:val="24"/>
        </w:rPr>
        <w:t>u</w:t>
      </w:r>
      <w:r>
        <w:rPr>
          <w:spacing w:val="-9"/>
          <w:sz w:val="24"/>
        </w:rPr>
        <w:t> </w:t>
      </w:r>
      <w:r>
        <w:rPr>
          <w:sz w:val="24"/>
        </w:rPr>
        <w:t>omisión</w:t>
      </w:r>
      <w:r>
        <w:rPr>
          <w:spacing w:val="-9"/>
          <w:sz w:val="24"/>
        </w:rPr>
        <w:t> </w:t>
      </w:r>
      <w:r>
        <w:rPr>
          <w:sz w:val="24"/>
        </w:rPr>
        <w:t>que le cause daño o sufrimiento, psicológico, físico, sexual, patrimonial o </w:t>
      </w:r>
      <w:r>
        <w:rPr>
          <w:spacing w:val="-2"/>
          <w:sz w:val="24"/>
        </w:rPr>
        <w:t>económico.</w:t>
      </w:r>
    </w:p>
    <w:p>
      <w:pPr>
        <w:pStyle w:val="BodyText"/>
        <w:spacing w:line="274" w:lineRule="exact" w:before="260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adultas</w:t>
      </w:r>
      <w:r>
        <w:rPr>
          <w:spacing w:val="-5"/>
        </w:rPr>
        <w:t> </w:t>
      </w:r>
      <w:r>
        <w:rPr/>
        <w:t>mayores</w:t>
      </w:r>
      <w:r>
        <w:rPr>
          <w:spacing w:val="-3"/>
        </w:rPr>
        <w:t> </w:t>
      </w:r>
      <w:r>
        <w:rPr>
          <w:spacing w:val="-4"/>
        </w:rPr>
        <w:t>son:</w:t>
      </w:r>
    </w:p>
    <w:p>
      <w:pPr>
        <w:pStyle w:val="ListParagraph"/>
        <w:numPr>
          <w:ilvl w:val="0"/>
          <w:numId w:val="3"/>
        </w:numPr>
        <w:tabs>
          <w:tab w:pos="1035" w:val="left" w:leader="none"/>
          <w:tab w:pos="1037" w:val="left" w:leader="none"/>
        </w:tabs>
        <w:spacing w:line="237" w:lineRule="auto" w:before="0" w:after="0"/>
        <w:ind w:left="1037" w:right="336" w:hanging="512"/>
        <w:jc w:val="both"/>
        <w:rPr>
          <w:sz w:val="24"/>
        </w:rPr>
      </w:pPr>
      <w:r>
        <w:rPr>
          <w:sz w:val="24"/>
        </w:rPr>
        <w:t>Violencia psicológica: el trastorno mental que provoque modificaciones a la personalidad, o a la conducta, o ambas, resultante de la agresión;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</w:pPr>
    </w:p>
    <w:p>
      <w:pPr>
        <w:pStyle w:val="ListParagraph"/>
        <w:numPr>
          <w:ilvl w:val="0"/>
          <w:numId w:val="3"/>
        </w:numPr>
        <w:tabs>
          <w:tab w:pos="1034" w:val="left" w:leader="none"/>
          <w:tab w:pos="1037" w:val="left" w:leader="none"/>
        </w:tabs>
        <w:spacing w:line="237" w:lineRule="auto" w:before="1" w:after="0"/>
        <w:ind w:left="1037" w:right="335" w:hanging="512"/>
        <w:jc w:val="both"/>
        <w:rPr>
          <w:sz w:val="24"/>
        </w:rPr>
      </w:pPr>
      <w:r>
        <w:rPr>
          <w:sz w:val="24"/>
        </w:rPr>
        <w:t>Violencia física: el acto que causa daño corporal no accidental a la víctima, usando la fuerza física o algún otro medio que pueda provocar o no lesiones, ya sean internas</w:t>
      </w:r>
      <w:r>
        <w:rPr>
          <w:spacing w:val="-1"/>
          <w:sz w:val="24"/>
        </w:rPr>
        <w:t> </w:t>
      </w:r>
      <w:r>
        <w:rPr>
          <w:sz w:val="24"/>
        </w:rPr>
        <w:t>o externas</w:t>
      </w:r>
      <w:r>
        <w:rPr>
          <w:spacing w:val="-1"/>
          <w:sz w:val="24"/>
        </w:rPr>
        <w:t> </w:t>
      </w:r>
      <w:r>
        <w:rPr>
          <w:sz w:val="24"/>
        </w:rPr>
        <w:t>o ambas, con base en el</w:t>
      </w:r>
      <w:r>
        <w:rPr>
          <w:spacing w:val="-1"/>
          <w:sz w:val="24"/>
        </w:rPr>
        <w:t> </w:t>
      </w:r>
      <w:r>
        <w:rPr>
          <w:sz w:val="24"/>
        </w:rPr>
        <w:t>dictamen emitido por los especialistas en la materia;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34" w:hanging="512"/>
        <w:jc w:val="both"/>
        <w:rPr>
          <w:sz w:val="24"/>
        </w:rPr>
      </w:pPr>
      <w:r>
        <w:rPr>
          <w:sz w:val="24"/>
        </w:rPr>
        <w:t>Violencia sexual: el acto que degrada o daña la sexualidad de la víctima; atentando contra su libertad, dignidad e integridad física configurando una expresión de abuso de poder que presupone la supremacía del agresor sobre la</w:t>
      </w:r>
      <w:r>
        <w:rPr>
          <w:spacing w:val="-5"/>
          <w:sz w:val="24"/>
        </w:rPr>
        <w:t> </w:t>
      </w:r>
      <w:r>
        <w:rPr>
          <w:sz w:val="24"/>
        </w:rPr>
        <w:t>víctima,</w:t>
      </w:r>
      <w:r>
        <w:rPr>
          <w:spacing w:val="-5"/>
          <w:sz w:val="24"/>
        </w:rPr>
        <w:t> </w:t>
      </w:r>
      <w:r>
        <w:rPr>
          <w:sz w:val="24"/>
        </w:rPr>
        <w:t>denigrándola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considerándola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menor</w:t>
      </w:r>
      <w:r>
        <w:rPr>
          <w:spacing w:val="-6"/>
          <w:sz w:val="24"/>
        </w:rPr>
        <w:t> </w:t>
      </w:r>
      <w:r>
        <w:rPr>
          <w:sz w:val="24"/>
        </w:rPr>
        <w:t>valía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objeto; con base en el dictamen emitido por los especialistas en la materia;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33" w:hanging="512"/>
        <w:jc w:val="both"/>
        <w:rPr>
          <w:sz w:val="24"/>
        </w:rPr>
      </w:pPr>
      <w:r>
        <w:rPr>
          <w:sz w:val="24"/>
        </w:rPr>
        <w:t>Violencia patrimonial: la acción u omisión que daña intencionalmente el patrimonio o afecta la supervivencia de la víctima; puede consistir en la transformación, sustracción, destrucción, retención o distracción de objetos, documentos personales, bienes, valores, derechos patrimoniales o recursos económicos</w:t>
      </w:r>
      <w:r>
        <w:rPr>
          <w:spacing w:val="-8"/>
          <w:sz w:val="24"/>
        </w:rPr>
        <w:t> </w:t>
      </w:r>
      <w:r>
        <w:rPr>
          <w:sz w:val="24"/>
        </w:rPr>
        <w:t>destinados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satisfacer</w:t>
      </w:r>
      <w:r>
        <w:rPr>
          <w:spacing w:val="-7"/>
          <w:sz w:val="24"/>
        </w:rPr>
        <w:t> </w:t>
      </w:r>
      <w:r>
        <w:rPr>
          <w:sz w:val="24"/>
        </w:rPr>
        <w:t>sus</w:t>
      </w:r>
      <w:r>
        <w:rPr>
          <w:spacing w:val="-8"/>
          <w:sz w:val="24"/>
        </w:rPr>
        <w:t> </w:t>
      </w:r>
      <w:r>
        <w:rPr>
          <w:sz w:val="24"/>
        </w:rPr>
        <w:t>necesidades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puede</w:t>
      </w:r>
      <w:r>
        <w:rPr>
          <w:spacing w:val="-8"/>
          <w:sz w:val="24"/>
        </w:rPr>
        <w:t> </w:t>
      </w:r>
      <w:r>
        <w:rPr>
          <w:sz w:val="24"/>
        </w:rPr>
        <w:t>abarcar</w:t>
      </w:r>
      <w:r>
        <w:rPr>
          <w:spacing w:val="-7"/>
          <w:sz w:val="24"/>
        </w:rPr>
        <w:t> </w:t>
      </w:r>
      <w:r>
        <w:rPr>
          <w:sz w:val="24"/>
        </w:rPr>
        <w:t>daños</w:t>
      </w:r>
      <w:r>
        <w:rPr>
          <w:spacing w:val="-8"/>
          <w:sz w:val="24"/>
        </w:rPr>
        <w:t> </w:t>
      </w:r>
      <w:r>
        <w:rPr>
          <w:sz w:val="24"/>
        </w:rPr>
        <w:t>a bienes individuales y comunes; y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35" w:hanging="512"/>
        <w:jc w:val="both"/>
        <w:rPr>
          <w:sz w:val="24"/>
        </w:rPr>
      </w:pPr>
      <w:r>
        <w:rPr>
          <w:sz w:val="24"/>
        </w:rPr>
        <w:t>Violencia</w:t>
      </w:r>
      <w:r>
        <w:rPr>
          <w:spacing w:val="-7"/>
          <w:sz w:val="24"/>
        </w:rPr>
        <w:t> </w:t>
      </w:r>
      <w:r>
        <w:rPr>
          <w:sz w:val="24"/>
        </w:rPr>
        <w:t>Económica:</w:t>
      </w:r>
      <w:r>
        <w:rPr>
          <w:spacing w:val="-7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toda</w:t>
      </w:r>
      <w:r>
        <w:rPr>
          <w:spacing w:val="-7"/>
          <w:sz w:val="24"/>
        </w:rPr>
        <w:t> </w:t>
      </w:r>
      <w:r>
        <w:rPr>
          <w:sz w:val="24"/>
        </w:rPr>
        <w:t>acción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omisión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agresor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controle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este encaminada a controlar u ocultar el ingreso de sus</w:t>
      </w:r>
      <w:r>
        <w:rPr>
          <w:spacing w:val="-1"/>
          <w:sz w:val="24"/>
        </w:rPr>
        <w:t> </w:t>
      </w:r>
      <w:r>
        <w:rPr>
          <w:sz w:val="24"/>
        </w:rPr>
        <w:t>percepciones</w:t>
      </w:r>
      <w:r>
        <w:rPr>
          <w:spacing w:val="-1"/>
          <w:sz w:val="24"/>
        </w:rPr>
        <w:t> </w:t>
      </w:r>
      <w:r>
        <w:rPr>
          <w:sz w:val="24"/>
        </w:rPr>
        <w:t>económica o de la víctima.</w:t>
      </w:r>
    </w:p>
    <w:p>
      <w:pPr>
        <w:pStyle w:val="BodyText"/>
        <w:spacing w:before="266"/>
        <w:jc w:val="left"/>
      </w:pPr>
    </w:p>
    <w:p>
      <w:pPr>
        <w:spacing w:line="235" w:lineRule="auto" w:before="0"/>
        <w:ind w:left="3308" w:right="3371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 SEGUNDO PRINCIPIOS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DERECHOS</w:t>
      </w:r>
    </w:p>
    <w:p>
      <w:pPr>
        <w:pStyle w:val="BodyText"/>
        <w:jc w:val="left"/>
        <w:rPr>
          <w:rFonts w:ascii="Arial"/>
          <w:b/>
        </w:rPr>
      </w:pPr>
    </w:p>
    <w:p>
      <w:pPr>
        <w:spacing w:line="274" w:lineRule="exact" w:before="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line="274" w:lineRule="exact" w:before="0"/>
        <w:ind w:left="233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LOS </w:t>
      </w:r>
      <w:r>
        <w:rPr>
          <w:rFonts w:ascii="Arial"/>
          <w:b/>
          <w:spacing w:val="-2"/>
          <w:sz w:val="24"/>
        </w:rPr>
        <w:t>PRINCIPIOS</w:t>
      </w:r>
    </w:p>
    <w:p>
      <w:pPr>
        <w:pStyle w:val="BodyText"/>
        <w:spacing w:before="2"/>
        <w:jc w:val="left"/>
        <w:rPr>
          <w:rFonts w:ascii="Arial"/>
          <w:b/>
        </w:rPr>
      </w:pPr>
    </w:p>
    <w:p>
      <w:pPr>
        <w:pStyle w:val="BodyText"/>
        <w:spacing w:line="235" w:lineRule="auto"/>
        <w:ind w:left="257" w:right="336" w:hanging="10"/>
      </w:pPr>
      <w:r>
        <w:rPr>
          <w:rFonts w:ascii="Arial" w:hAnsi="Arial"/>
          <w:b/>
        </w:rPr>
        <w:t>ARTÍCULO 5.- </w:t>
      </w:r>
      <w:r>
        <w:rPr/>
        <w:t>Son principios rectores en la observación y aplicación de este </w:t>
      </w:r>
      <w:r>
        <w:rPr>
          <w:spacing w:val="-2"/>
        </w:rPr>
        <w:t>Reglamento:</w:t>
      </w:r>
    </w:p>
    <w:p>
      <w:pPr>
        <w:pStyle w:val="ListParagraph"/>
        <w:numPr>
          <w:ilvl w:val="0"/>
          <w:numId w:val="4"/>
        </w:numPr>
        <w:tabs>
          <w:tab w:pos="1035" w:val="left" w:leader="none"/>
          <w:tab w:pos="1037" w:val="left" w:leader="none"/>
        </w:tabs>
        <w:spacing w:line="237" w:lineRule="auto" w:before="2" w:after="0"/>
        <w:ind w:left="1037" w:right="334" w:hanging="512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autonomía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autorrealización:</w:t>
      </w:r>
      <w:r>
        <w:rPr>
          <w:spacing w:val="-14"/>
          <w:sz w:val="24"/>
        </w:rPr>
        <w:t> </w:t>
      </w:r>
      <w:r>
        <w:rPr>
          <w:sz w:val="24"/>
        </w:rPr>
        <w:t>entendidas</w:t>
      </w:r>
      <w:r>
        <w:rPr>
          <w:spacing w:val="-15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acciones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realicen en beneficio de las personas adultas mayores, tendientes a fortalecer su independencia personal, su capacidad de decisión, desarrollo personal e integración en la comunidad;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36" w:hanging="512"/>
        <w:jc w:val="both"/>
        <w:rPr>
          <w:sz w:val="24"/>
        </w:rPr>
      </w:pPr>
      <w:r>
        <w:rPr>
          <w:sz w:val="24"/>
        </w:rPr>
        <w:t>La participación: correspondiente a la incorporación de las personas adultas mayores en todos los órdenes de la vida pública, a través de la consulta, la promoción de su presencia e intervención en ella;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29" w:hanging="51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equidad:</w:t>
      </w:r>
      <w:r>
        <w:rPr>
          <w:spacing w:val="-5"/>
          <w:sz w:val="24"/>
        </w:rPr>
        <w:t> </w:t>
      </w:r>
      <w:r>
        <w:rPr>
          <w:sz w:val="24"/>
        </w:rPr>
        <w:t>consistente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hacer</w:t>
      </w:r>
      <w:r>
        <w:rPr>
          <w:spacing w:val="-3"/>
          <w:sz w:val="24"/>
        </w:rPr>
        <w:t> </w:t>
      </w:r>
      <w:r>
        <w:rPr>
          <w:sz w:val="24"/>
        </w:rPr>
        <w:t>justicia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6"/>
          <w:sz w:val="24"/>
        </w:rPr>
        <w:t> </w:t>
      </w:r>
      <w:r>
        <w:rPr>
          <w:sz w:val="24"/>
        </w:rPr>
        <w:t>adultas</w:t>
      </w:r>
      <w:r>
        <w:rPr>
          <w:spacing w:val="-5"/>
          <w:sz w:val="24"/>
        </w:rPr>
        <w:t> </w:t>
      </w:r>
      <w:r>
        <w:rPr>
          <w:sz w:val="24"/>
        </w:rPr>
        <w:t>mayores que</w:t>
      </w:r>
      <w:r>
        <w:rPr>
          <w:spacing w:val="-5"/>
          <w:sz w:val="24"/>
        </w:rPr>
        <w:t> </w:t>
      </w:r>
      <w:r>
        <w:rPr>
          <w:sz w:val="24"/>
        </w:rPr>
        <w:t>han sufrido</w:t>
      </w:r>
      <w:r>
        <w:rPr>
          <w:spacing w:val="-9"/>
          <w:sz w:val="24"/>
        </w:rPr>
        <w:t> </w:t>
      </w:r>
      <w:r>
        <w:rPr>
          <w:sz w:val="24"/>
        </w:rPr>
        <w:t>marginación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exclusión,</w:t>
      </w:r>
      <w:r>
        <w:rPr>
          <w:spacing w:val="-10"/>
          <w:sz w:val="24"/>
        </w:rPr>
        <w:t> </w:t>
      </w:r>
      <w:r>
        <w:rPr>
          <w:sz w:val="24"/>
        </w:rPr>
        <w:t>reconociendo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plenitud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sus</w:t>
      </w:r>
      <w:r>
        <w:rPr>
          <w:spacing w:val="-10"/>
          <w:sz w:val="24"/>
        </w:rPr>
        <w:t> </w:t>
      </w:r>
      <w:r>
        <w:rPr>
          <w:sz w:val="24"/>
        </w:rPr>
        <w:t>derechos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su aporte a la sociedad, dándoles el apoyo y las oportunidades que les corresponden como personas;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  <w:tab w:pos="1037" w:val="left" w:leader="none"/>
        </w:tabs>
        <w:spacing w:line="237" w:lineRule="auto" w:before="0" w:after="0"/>
        <w:ind w:left="1037" w:right="336" w:hanging="512"/>
        <w:jc w:val="both"/>
        <w:rPr>
          <w:sz w:val="24"/>
        </w:rPr>
      </w:pPr>
      <w:r>
        <w:rPr>
          <w:sz w:val="24"/>
        </w:rPr>
        <w:t>La corresponsabilidad: considerada como la concurrencia de los sectores público, privado, social y en especial de las familias de las personas adultas mayores por una actitud de responsabilidad compartida para la consecución del objeto del presente Reglamento; y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</w:pPr>
    </w:p>
    <w:p>
      <w:pPr>
        <w:pStyle w:val="ListParagraph"/>
        <w:numPr>
          <w:ilvl w:val="0"/>
          <w:numId w:val="4"/>
        </w:numPr>
        <w:tabs>
          <w:tab w:pos="1034" w:val="left" w:leader="none"/>
          <w:tab w:pos="1037" w:val="left" w:leader="none"/>
        </w:tabs>
        <w:spacing w:line="237" w:lineRule="auto" w:before="1" w:after="0"/>
        <w:ind w:left="1037" w:right="328" w:hanging="512"/>
        <w:jc w:val="both"/>
        <w:rPr>
          <w:sz w:val="24"/>
        </w:rPr>
      </w:pPr>
      <w:r>
        <w:rPr>
          <w:sz w:val="24"/>
        </w:rPr>
        <w:t>La atención preferente: entendida como la obligación del gobierno municipal, dentro de sus atribuciones y competencias a implementar programas acordes a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diferentes</w:t>
      </w:r>
      <w:r>
        <w:rPr>
          <w:spacing w:val="-17"/>
          <w:sz w:val="24"/>
        </w:rPr>
        <w:t> </w:t>
      </w:r>
      <w:r>
        <w:rPr>
          <w:sz w:val="24"/>
        </w:rPr>
        <w:t>etapas,</w:t>
      </w:r>
      <w:r>
        <w:rPr>
          <w:spacing w:val="-16"/>
          <w:sz w:val="24"/>
        </w:rPr>
        <w:t> </w:t>
      </w:r>
      <w:r>
        <w:rPr>
          <w:sz w:val="24"/>
        </w:rPr>
        <w:t>características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circunstancias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personas</w:t>
      </w:r>
      <w:r>
        <w:rPr>
          <w:spacing w:val="-15"/>
          <w:sz w:val="24"/>
        </w:rPr>
        <w:t> </w:t>
      </w:r>
      <w:r>
        <w:rPr>
          <w:sz w:val="24"/>
        </w:rPr>
        <w:t>adultas </w:t>
      </w:r>
      <w:r>
        <w:rPr>
          <w:spacing w:val="-2"/>
          <w:sz w:val="24"/>
        </w:rPr>
        <w:t>mayores.</w:t>
      </w:r>
    </w:p>
    <w:p>
      <w:pPr>
        <w:spacing w:line="274" w:lineRule="exact" w:before="27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74" w:lineRule="exact" w:before="0"/>
        <w:ind w:left="236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LOS </w:t>
      </w:r>
      <w:r>
        <w:rPr>
          <w:rFonts w:ascii="Arial"/>
          <w:b/>
          <w:spacing w:val="-2"/>
          <w:sz w:val="24"/>
        </w:rPr>
        <w:t>DERECHOS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line="237" w:lineRule="auto"/>
        <w:ind w:left="257" w:right="336" w:hanging="10"/>
      </w:pPr>
      <w:r>
        <w:rPr>
          <w:rFonts w:ascii="Arial" w:hAnsi="Arial"/>
          <w:b/>
        </w:rPr>
        <w:t>ARTÍCULO 6.- </w:t>
      </w:r>
      <w:r>
        <w:rPr/>
        <w:t>En los términos del artículo 1º de este Reglamento, se reconocen los siguientes derechos de las personas adultas</w:t>
      </w:r>
      <w:r>
        <w:rPr>
          <w:spacing w:val="-2"/>
        </w:rPr>
        <w:t> </w:t>
      </w:r>
      <w:r>
        <w:rPr/>
        <w:t>mayores: I. La integridad y</w:t>
      </w:r>
      <w:r>
        <w:rPr>
          <w:spacing w:val="-2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que </w:t>
      </w:r>
      <w:r>
        <w:rPr>
          <w:spacing w:val="-2"/>
        </w:rPr>
        <w:t>comprenden: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  <w:tab w:pos="1678" w:val="left" w:leader="none"/>
        </w:tabs>
        <w:spacing w:line="237" w:lineRule="auto" w:before="0" w:after="0"/>
        <w:ind w:left="1678" w:right="334" w:hanging="358"/>
        <w:jc w:val="both"/>
        <w:rPr>
          <w:sz w:val="24"/>
        </w:rPr>
      </w:pPr>
      <w:r>
        <w:rPr>
          <w:sz w:val="24"/>
        </w:rPr>
        <w:t>La vida con calidad, siendo obligación de la familia, de los órganos municipales de gobierno, de acuerdo con sus competencias y de la sociedad en general, a garantizar a las personas adultas mayores, no sólo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supervivencia</w:t>
      </w:r>
      <w:r>
        <w:rPr>
          <w:spacing w:val="-1"/>
          <w:sz w:val="24"/>
        </w:rPr>
        <w:t> </w:t>
      </w:r>
      <w:r>
        <w:rPr>
          <w:sz w:val="24"/>
        </w:rPr>
        <w:t>sino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existencia</w:t>
      </w:r>
      <w:r>
        <w:rPr>
          <w:spacing w:val="-1"/>
          <w:sz w:val="24"/>
        </w:rPr>
        <w:t> </w:t>
      </w:r>
      <w:r>
        <w:rPr>
          <w:sz w:val="24"/>
        </w:rPr>
        <w:t>digna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efectivo</w:t>
      </w:r>
      <w:r>
        <w:rPr>
          <w:spacing w:val="-1"/>
          <w:sz w:val="24"/>
        </w:rPr>
        <w:t> </w:t>
      </w:r>
      <w:r>
        <w:rPr>
          <w:sz w:val="24"/>
        </w:rPr>
        <w:t>a los mecanismos necesarios para ello;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  <w:tab w:pos="1678" w:val="left" w:leader="none"/>
        </w:tabs>
        <w:spacing w:line="237" w:lineRule="auto" w:before="0" w:after="0"/>
        <w:ind w:left="1678" w:right="333" w:hanging="358"/>
        <w:jc w:val="both"/>
        <w:rPr>
          <w:sz w:val="24"/>
        </w:rPr>
      </w:pPr>
      <w:r>
        <w:rPr>
          <w:sz w:val="24"/>
        </w:rPr>
        <w:t>La no discriminación, por lo que la observancia a sus derechos se hará sin distinción alguna;</w:t>
      </w:r>
    </w:p>
    <w:p>
      <w:pPr>
        <w:pStyle w:val="ListParagraph"/>
        <w:numPr>
          <w:ilvl w:val="1"/>
          <w:numId w:val="4"/>
        </w:numPr>
        <w:tabs>
          <w:tab w:pos="1678" w:val="left" w:leader="none"/>
        </w:tabs>
        <w:spacing w:line="235" w:lineRule="auto" w:before="0" w:after="0"/>
        <w:ind w:left="1678" w:right="335" w:hanging="358"/>
        <w:jc w:val="both"/>
        <w:rPr>
          <w:sz w:val="24"/>
        </w:rPr>
      </w:pPr>
      <w:r>
        <w:rPr>
          <w:sz w:val="24"/>
        </w:rPr>
        <w:t>Una</w:t>
      </w:r>
      <w:r>
        <w:rPr>
          <w:sz w:val="24"/>
        </w:rPr>
        <w:t> vida</w:t>
      </w:r>
      <w:r>
        <w:rPr>
          <w:sz w:val="24"/>
        </w:rPr>
        <w:t> libre</w:t>
      </w:r>
      <w:r>
        <w:rPr>
          <w:sz w:val="24"/>
        </w:rPr>
        <w:t> de</w:t>
      </w:r>
      <w:r>
        <w:rPr>
          <w:sz w:val="24"/>
        </w:rPr>
        <w:t> violencia</w:t>
      </w:r>
      <w:r>
        <w:rPr>
          <w:sz w:val="24"/>
        </w:rPr>
        <w:t> física,</w:t>
      </w:r>
      <w:r>
        <w:rPr>
          <w:sz w:val="24"/>
        </w:rPr>
        <w:t> psicológica, sexual, económica, patrimonial o de cualquier otro tipo;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  <w:tab w:pos="1678" w:val="left" w:leader="none"/>
        </w:tabs>
        <w:spacing w:line="235" w:lineRule="auto" w:before="1" w:after="0"/>
        <w:ind w:left="1678" w:right="337" w:hanging="358"/>
        <w:jc w:val="both"/>
        <w:rPr>
          <w:sz w:val="24"/>
        </w:rPr>
      </w:pPr>
      <w:r>
        <w:rPr>
          <w:sz w:val="24"/>
        </w:rPr>
        <w:t>Ser respetados en su persona y en su integridad física, psicoemocional y sexual;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</w:tabs>
        <w:spacing w:line="273" w:lineRule="exact" w:before="0" w:after="0"/>
        <w:ind w:left="1675" w:right="0" w:hanging="355"/>
        <w:jc w:val="both"/>
        <w:rPr>
          <w:sz w:val="24"/>
        </w:rPr>
      </w:pP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protegidos</w:t>
      </w:r>
      <w:r>
        <w:rPr>
          <w:spacing w:val="-9"/>
          <w:sz w:val="24"/>
        </w:rPr>
        <w:t> </w:t>
      </w:r>
      <w:r>
        <w:rPr>
          <w:sz w:val="24"/>
        </w:rPr>
        <w:t>contra</w:t>
      </w:r>
      <w:r>
        <w:rPr>
          <w:spacing w:val="-9"/>
          <w:sz w:val="24"/>
        </w:rPr>
        <w:t> </w:t>
      </w:r>
      <w:r>
        <w:rPr>
          <w:sz w:val="24"/>
        </w:rPr>
        <w:t>toda</w:t>
      </w:r>
      <w:r>
        <w:rPr>
          <w:spacing w:val="-11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explotación;</w:t>
      </w:r>
    </w:p>
    <w:p>
      <w:pPr>
        <w:pStyle w:val="ListParagraph"/>
        <w:numPr>
          <w:ilvl w:val="1"/>
          <w:numId w:val="4"/>
        </w:numPr>
        <w:tabs>
          <w:tab w:pos="1676" w:val="left" w:leader="none"/>
          <w:tab w:pos="1678" w:val="left" w:leader="none"/>
        </w:tabs>
        <w:spacing w:line="237" w:lineRule="auto" w:before="0" w:after="0"/>
        <w:ind w:left="1678" w:right="339" w:hanging="358"/>
        <w:jc w:val="both"/>
        <w:rPr>
          <w:sz w:val="24"/>
        </w:rPr>
      </w:pPr>
      <w:r>
        <w:rPr>
          <w:sz w:val="24"/>
        </w:rPr>
        <w:t>Recibir</w:t>
      </w:r>
      <w:r>
        <w:rPr>
          <w:sz w:val="24"/>
        </w:rPr>
        <w:t> protección</w:t>
      </w:r>
      <w:r>
        <w:rPr>
          <w:sz w:val="24"/>
        </w:rPr>
        <w:t> por</w:t>
      </w:r>
      <w:r>
        <w:rPr>
          <w:sz w:val="24"/>
        </w:rPr>
        <w:t> parte</w:t>
      </w:r>
      <w:r>
        <w:rPr>
          <w:sz w:val="24"/>
        </w:rPr>
        <w:t> de</w:t>
      </w:r>
      <w:r>
        <w:rPr>
          <w:sz w:val="24"/>
        </w:rPr>
        <w:t> su</w:t>
      </w:r>
      <w:r>
        <w:rPr>
          <w:sz w:val="24"/>
        </w:rPr>
        <w:t> familia, así como del gobierno municipal, dentro de sus atribuciones y competencias y de la sociedad en general;</w:t>
      </w:r>
    </w:p>
    <w:p>
      <w:pPr>
        <w:pStyle w:val="ListParagraph"/>
        <w:numPr>
          <w:ilvl w:val="1"/>
          <w:numId w:val="4"/>
        </w:numPr>
        <w:tabs>
          <w:tab w:pos="1676" w:val="left" w:leader="none"/>
          <w:tab w:pos="1678" w:val="left" w:leader="none"/>
        </w:tabs>
        <w:spacing w:line="237" w:lineRule="auto" w:before="0" w:after="0"/>
        <w:ind w:left="1678" w:right="330" w:hanging="358"/>
        <w:jc w:val="both"/>
        <w:rPr>
          <w:sz w:val="24"/>
        </w:rPr>
      </w:pPr>
      <w:r>
        <w:rPr>
          <w:sz w:val="24"/>
        </w:rPr>
        <w:t>Gozar de oportunidades para mejorar progresivamente las capacidades que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z w:val="24"/>
        </w:rPr>
        <w:t>faciliten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ejercicio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derechos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condiciones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igualdad;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  <w:tab w:pos="1678" w:val="left" w:leader="none"/>
        </w:tabs>
        <w:spacing w:line="235" w:lineRule="auto" w:before="0" w:after="0"/>
        <w:ind w:left="1678" w:right="340" w:hanging="358"/>
        <w:jc w:val="both"/>
        <w:rPr>
          <w:sz w:val="24"/>
        </w:rPr>
      </w:pPr>
      <w:r>
        <w:rPr>
          <w:sz w:val="24"/>
        </w:rPr>
        <w:t>Vivir en entornos seguros y dignos que cumplan con sus necesidades y requerimientos y en donde ejerzan libremente sus derechos.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73" w:lineRule="exact" w:before="0" w:after="0"/>
        <w:ind w:left="994" w:right="0" w:hanging="50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certeza</w:t>
      </w:r>
      <w:r>
        <w:rPr>
          <w:spacing w:val="-2"/>
          <w:sz w:val="24"/>
        </w:rPr>
        <w:t> </w:t>
      </w:r>
      <w:r>
        <w:rPr>
          <w:sz w:val="24"/>
        </w:rPr>
        <w:t>jurídica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familia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incluyen: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40" w:hanging="785"/>
        <w:jc w:val="both"/>
        <w:rPr>
          <w:sz w:val="24"/>
        </w:rPr>
      </w:pPr>
      <w:r>
        <w:rPr>
          <w:sz w:val="24"/>
        </w:rPr>
        <w:t>Vivir en el seno de su familia o a mantener relaciones personales y contacto directo con ella, aun en el caso de estar separados;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4" w:hanging="785"/>
        <w:jc w:val="both"/>
        <w:rPr>
          <w:sz w:val="24"/>
        </w:rPr>
      </w:pPr>
      <w:r>
        <w:rPr>
          <w:sz w:val="24"/>
        </w:rPr>
        <w:t>Expresar</w:t>
      </w:r>
      <w:r>
        <w:rPr>
          <w:spacing w:val="-14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opinión</w:t>
      </w:r>
      <w:r>
        <w:rPr>
          <w:spacing w:val="-13"/>
          <w:sz w:val="24"/>
        </w:rPr>
        <w:t> </w:t>
      </w:r>
      <w:r>
        <w:rPr>
          <w:sz w:val="24"/>
        </w:rPr>
        <w:t>libremente,</w:t>
      </w:r>
      <w:r>
        <w:rPr>
          <w:spacing w:val="-13"/>
          <w:sz w:val="24"/>
        </w:rPr>
        <w:t> </w:t>
      </w:r>
      <w:r>
        <w:rPr>
          <w:sz w:val="24"/>
        </w:rPr>
        <w:t>conocer</w:t>
      </w:r>
      <w:r>
        <w:rPr>
          <w:spacing w:val="-14"/>
          <w:sz w:val="24"/>
        </w:rPr>
        <w:t> </w:t>
      </w:r>
      <w:r>
        <w:rPr>
          <w:sz w:val="24"/>
        </w:rPr>
        <w:t>sus</w:t>
      </w:r>
      <w:r>
        <w:rPr>
          <w:spacing w:val="-16"/>
          <w:sz w:val="24"/>
        </w:rPr>
        <w:t> </w:t>
      </w:r>
      <w:r>
        <w:rPr>
          <w:sz w:val="24"/>
        </w:rPr>
        <w:t>derechos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participar</w:t>
      </w:r>
      <w:r>
        <w:rPr>
          <w:spacing w:val="-14"/>
          <w:sz w:val="24"/>
        </w:rPr>
        <w:t> </w:t>
      </w:r>
      <w:r>
        <w:rPr>
          <w:sz w:val="24"/>
        </w:rPr>
        <w:t>en el ámbito familiar y comunitario, así como en todo procedimiento administrativo o judicial que afecte sus esferas personal, familiar y </w:t>
      </w:r>
      <w:r>
        <w:rPr>
          <w:spacing w:val="-2"/>
          <w:sz w:val="24"/>
        </w:rPr>
        <w:t>social;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5" w:lineRule="auto" w:before="0" w:after="0"/>
        <w:ind w:left="2105" w:right="336" w:hanging="785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13"/>
          <w:sz w:val="24"/>
        </w:rPr>
        <w:t> </w:t>
      </w:r>
      <w:r>
        <w:rPr>
          <w:sz w:val="24"/>
        </w:rPr>
        <w:t>un</w:t>
      </w:r>
      <w:r>
        <w:rPr>
          <w:spacing w:val="-14"/>
          <w:sz w:val="24"/>
        </w:rPr>
        <w:t> </w:t>
      </w:r>
      <w:r>
        <w:rPr>
          <w:sz w:val="24"/>
        </w:rPr>
        <w:t>trato</w:t>
      </w:r>
      <w:r>
        <w:rPr>
          <w:spacing w:val="-13"/>
          <w:sz w:val="24"/>
        </w:rPr>
        <w:t> </w:t>
      </w:r>
      <w:r>
        <w:rPr>
          <w:sz w:val="24"/>
        </w:rPr>
        <w:t>digno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apropiado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cualquier</w:t>
      </w:r>
      <w:r>
        <w:rPr>
          <w:spacing w:val="-13"/>
          <w:sz w:val="24"/>
        </w:rPr>
        <w:t> </w:t>
      </w:r>
      <w:r>
        <w:rPr>
          <w:sz w:val="24"/>
        </w:rPr>
        <w:t>procedimiento</w:t>
      </w:r>
      <w:r>
        <w:rPr>
          <w:spacing w:val="-11"/>
          <w:sz w:val="24"/>
        </w:rPr>
        <w:t> </w:t>
      </w:r>
      <w:r>
        <w:rPr>
          <w:sz w:val="24"/>
        </w:rPr>
        <w:t>judicial o administrativo que los involucre;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2" w:after="0"/>
        <w:ind w:left="2105" w:right="331" w:hanging="785"/>
        <w:jc w:val="both"/>
        <w:rPr>
          <w:sz w:val="24"/>
        </w:rPr>
      </w:pPr>
      <w:r>
        <w:rPr>
          <w:sz w:val="24"/>
        </w:rPr>
        <w:t>Recibir el apoyo presencial y domiciliado del gobierno municipal, de acuerdo con sus competencias y conforme a sus capacidades presupuestales,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relativo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ejercicio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respeto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derechos, a través de las instituciones creadas para tal efecto;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</w:pP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1" w:after="0"/>
        <w:ind w:left="2105" w:right="333" w:hanging="785"/>
        <w:jc w:val="both"/>
        <w:rPr>
          <w:sz w:val="24"/>
        </w:rPr>
      </w:pPr>
      <w:r>
        <w:rPr>
          <w:sz w:val="24"/>
        </w:rPr>
        <w:t>Contar con asesoría jurídica y con un representante legal cuando lo considere necesario, poniendo especial cuidado en la protección de su patrimonio personal y familiar y cuando sea el caso, testar sin presiones ni violencia;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5" w:lineRule="auto" w:before="0" w:after="0"/>
        <w:ind w:left="2105" w:right="338" w:hanging="785"/>
        <w:jc w:val="both"/>
        <w:rPr>
          <w:sz w:val="24"/>
        </w:rPr>
      </w:pPr>
      <w:r>
        <w:rPr>
          <w:sz w:val="24"/>
        </w:rPr>
        <w:t>Crear programas específicos en materia notarial, a fin de garantizar la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patrimonial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adultas</w:t>
      </w:r>
      <w:r>
        <w:rPr>
          <w:spacing w:val="-2"/>
          <w:sz w:val="24"/>
        </w:rPr>
        <w:t> </w:t>
      </w:r>
      <w:r>
        <w:rPr>
          <w:sz w:val="24"/>
        </w:rPr>
        <w:t>mayores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el</w:t>
      </w:r>
    </w:p>
    <w:p>
      <w:pPr>
        <w:pStyle w:val="BodyText"/>
        <w:spacing w:line="274" w:lineRule="exact"/>
        <w:ind w:left="1680"/>
      </w:pPr>
      <w:r>
        <w:rPr/>
        <w:t>Municipio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San</w:t>
      </w:r>
      <w:r>
        <w:rPr>
          <w:spacing w:val="-8"/>
        </w:rPr>
        <w:t> </w:t>
      </w:r>
      <w:r>
        <w:rPr/>
        <w:t>Nicolás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Garza;</w:t>
      </w:r>
      <w:r>
        <w:rPr>
          <w:spacing w:val="-7"/>
        </w:rPr>
        <w:t> </w:t>
      </w:r>
      <w:r>
        <w:rPr>
          <w:spacing w:val="-10"/>
        </w:rPr>
        <w:t>y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4" w:hanging="785"/>
        <w:jc w:val="both"/>
        <w:rPr>
          <w:sz w:val="24"/>
        </w:rPr>
      </w:pPr>
      <w:r>
        <w:rPr>
          <w:sz w:val="24"/>
        </w:rPr>
        <w:t>Obtener de manera expedita y domiciliada, de parte de las </w:t>
      </w:r>
      <w:r>
        <w:rPr>
          <w:spacing w:val="-2"/>
          <w:sz w:val="24"/>
        </w:rPr>
        <w:t>instituciones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seguridad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quien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corresponda,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información,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apoyo</w:t>
      </w:r>
      <w:r>
        <w:rPr>
          <w:spacing w:val="-17"/>
          <w:sz w:val="24"/>
        </w:rPr>
        <w:t> </w:t>
      </w:r>
      <w:r>
        <w:rPr>
          <w:sz w:val="24"/>
        </w:rPr>
        <w:t>técnico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personal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recabar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documentación</w:t>
      </w:r>
      <w:r>
        <w:rPr>
          <w:spacing w:val="-17"/>
          <w:sz w:val="24"/>
        </w:rPr>
        <w:t> </w:t>
      </w:r>
      <w:r>
        <w:rPr>
          <w:sz w:val="24"/>
        </w:rPr>
        <w:t>necesaria y gestionar la jubilación o retiro, así como los beneficios y contraprestaciones de los programas que operen a favor de las personas adultas mayores en el ámbito municipal.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67" w:lineRule="exact" w:before="0" w:after="0"/>
        <w:ind w:left="994" w:right="0" w:hanging="50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salud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alimentación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comprenden: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8" w:hanging="785"/>
        <w:jc w:val="both"/>
        <w:rPr>
          <w:sz w:val="24"/>
        </w:rPr>
      </w:pPr>
      <w:r>
        <w:rPr>
          <w:sz w:val="24"/>
        </w:rPr>
        <w:t>Tener acceso a los satisfactores necesarios, considerando alimentos,</w:t>
      </w:r>
      <w:r>
        <w:rPr>
          <w:spacing w:val="-5"/>
          <w:sz w:val="24"/>
        </w:rPr>
        <w:t> </w:t>
      </w:r>
      <w:r>
        <w:rPr>
          <w:sz w:val="24"/>
        </w:rPr>
        <w:t>bienes,</w:t>
      </w:r>
      <w:r>
        <w:rPr>
          <w:spacing w:val="-2"/>
          <w:sz w:val="24"/>
        </w:rPr>
        <w:t> </w:t>
      </w:r>
      <w:r>
        <w:rPr>
          <w:sz w:val="24"/>
        </w:rPr>
        <w:t>servicios y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condiciones</w:t>
      </w:r>
      <w:r>
        <w:rPr>
          <w:spacing w:val="-3"/>
          <w:sz w:val="24"/>
        </w:rPr>
        <w:t> </w:t>
      </w:r>
      <w:r>
        <w:rPr>
          <w:sz w:val="24"/>
        </w:rPr>
        <w:t>humanas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materiales para su atención integral;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4" w:hanging="785"/>
        <w:jc w:val="both"/>
        <w:rPr>
          <w:sz w:val="24"/>
        </w:rPr>
      </w:pPr>
      <w:r>
        <w:rPr>
          <w:sz w:val="24"/>
        </w:rPr>
        <w:t>Tener</w:t>
      </w:r>
      <w:r>
        <w:rPr>
          <w:spacing w:val="-7"/>
          <w:sz w:val="24"/>
        </w:rPr>
        <w:t> </w:t>
      </w:r>
      <w:r>
        <w:rPr>
          <w:sz w:val="24"/>
        </w:rPr>
        <w:t>acceso</w:t>
      </w:r>
      <w:r>
        <w:rPr>
          <w:spacing w:val="-8"/>
          <w:sz w:val="24"/>
        </w:rPr>
        <w:t> </w:t>
      </w:r>
      <w:r>
        <w:rPr>
          <w:sz w:val="24"/>
        </w:rPr>
        <w:t>preferente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servicios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salud,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términos</w:t>
      </w:r>
      <w:r>
        <w:rPr>
          <w:spacing w:val="-9"/>
          <w:sz w:val="24"/>
        </w:rPr>
        <w:t> </w:t>
      </w:r>
      <w:r>
        <w:rPr>
          <w:sz w:val="24"/>
        </w:rPr>
        <w:t>del párrafo cuarto del artículo 4.-</w:t>
      </w:r>
      <w:r>
        <w:rPr>
          <w:sz w:val="24"/>
        </w:rPr>
        <w:t> de</w:t>
      </w:r>
      <w:r>
        <w:rPr>
          <w:sz w:val="24"/>
        </w:rPr>
        <w:t> la</w:t>
      </w:r>
      <w:r>
        <w:rPr>
          <w:sz w:val="24"/>
        </w:rPr>
        <w:t> Constitución Política de los Estados Unidos Mexicanos, con el objeto de que gocen cabalmente de bienestar físico, mental, psicoemocional y sexual; y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36" w:hanging="785"/>
        <w:jc w:val="both"/>
        <w:rPr>
          <w:sz w:val="24"/>
        </w:rPr>
      </w:pPr>
      <w:r>
        <w:rPr>
          <w:sz w:val="24"/>
        </w:rPr>
        <w:t>Recibir orientación y capacitación en materia de salud, nutrición e higiene,</w:t>
      </w:r>
      <w:r>
        <w:rPr>
          <w:spacing w:val="-8"/>
          <w:sz w:val="24"/>
        </w:rPr>
        <w:t> </w:t>
      </w:r>
      <w:r>
        <w:rPr>
          <w:sz w:val="24"/>
        </w:rPr>
        <w:t>así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todo</w:t>
      </w:r>
      <w:r>
        <w:rPr>
          <w:spacing w:val="-8"/>
          <w:sz w:val="24"/>
        </w:rPr>
        <w:t> </w:t>
      </w:r>
      <w:r>
        <w:rPr>
          <w:sz w:val="24"/>
        </w:rPr>
        <w:t>aquello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favorezca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cuidado</w:t>
      </w:r>
      <w:r>
        <w:rPr>
          <w:spacing w:val="-8"/>
          <w:sz w:val="24"/>
        </w:rPr>
        <w:t> </w:t>
      </w:r>
      <w:r>
        <w:rPr>
          <w:sz w:val="24"/>
        </w:rPr>
        <w:t>personal.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71" w:lineRule="exact" w:before="0" w:after="0"/>
        <w:ind w:left="994" w:right="0" w:hanging="509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educación,</w:t>
      </w:r>
      <w:r>
        <w:rPr>
          <w:spacing w:val="-5"/>
          <w:sz w:val="24"/>
        </w:rPr>
        <w:t> </w:t>
      </w:r>
      <w:r>
        <w:rPr>
          <w:sz w:val="24"/>
        </w:rPr>
        <w:t>recreación,</w:t>
      </w:r>
      <w:r>
        <w:rPr>
          <w:spacing w:val="-6"/>
          <w:sz w:val="24"/>
        </w:rPr>
        <w:t> </w:t>
      </w: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participación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incluyen: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36" w:hanging="785"/>
        <w:jc w:val="left"/>
        <w:rPr>
          <w:sz w:val="24"/>
        </w:rPr>
      </w:pPr>
      <w:r>
        <w:rPr>
          <w:sz w:val="24"/>
        </w:rPr>
        <w:t>Conformar organizaciones para promover su desarrollo e incidir en las acciones dirigidas a este sector;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36" w:hanging="785"/>
        <w:jc w:val="left"/>
        <w:rPr>
          <w:sz w:val="24"/>
        </w:rPr>
      </w:pPr>
      <w:r>
        <w:rPr>
          <w:sz w:val="24"/>
        </w:rPr>
        <w:t>Recibir</w:t>
      </w:r>
      <w:r>
        <w:rPr>
          <w:spacing w:val="-17"/>
          <w:sz w:val="24"/>
        </w:rPr>
        <w:t> </w:t>
      </w:r>
      <w:r>
        <w:rPr>
          <w:sz w:val="24"/>
        </w:rPr>
        <w:t>información</w:t>
      </w:r>
      <w:r>
        <w:rPr>
          <w:spacing w:val="-16"/>
          <w:sz w:val="24"/>
        </w:rPr>
        <w:t> </w:t>
      </w:r>
      <w:r>
        <w:rPr>
          <w:sz w:val="24"/>
        </w:rPr>
        <w:t>sobre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instituciones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prestan</w:t>
      </w:r>
      <w:r>
        <w:rPr>
          <w:spacing w:val="-17"/>
          <w:sz w:val="24"/>
        </w:rPr>
        <w:t> </w:t>
      </w:r>
      <w:r>
        <w:rPr>
          <w:sz w:val="24"/>
        </w:rPr>
        <w:t>servicios</w:t>
      </w:r>
      <w:r>
        <w:rPr>
          <w:spacing w:val="-15"/>
          <w:sz w:val="24"/>
        </w:rPr>
        <w:t> </w:t>
      </w:r>
      <w:r>
        <w:rPr>
          <w:sz w:val="24"/>
        </w:rPr>
        <w:t>para su atención integral;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29" w:hanging="785"/>
        <w:jc w:val="left"/>
        <w:rPr>
          <w:sz w:val="24"/>
        </w:rPr>
      </w:pPr>
      <w:r>
        <w:rPr>
          <w:sz w:val="24"/>
        </w:rPr>
        <w:t>Recibir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manera</w:t>
      </w:r>
      <w:r>
        <w:rPr>
          <w:spacing w:val="40"/>
          <w:sz w:val="24"/>
        </w:rPr>
        <w:t> </w:t>
      </w:r>
      <w:r>
        <w:rPr>
          <w:sz w:val="24"/>
        </w:rPr>
        <w:t>preferente,</w:t>
      </w:r>
      <w:r>
        <w:rPr>
          <w:spacing w:val="40"/>
          <w:sz w:val="24"/>
        </w:rPr>
        <w:t> </w:t>
      </w:r>
      <w:r>
        <w:rPr>
          <w:sz w:val="24"/>
        </w:rPr>
        <w:t>educación</w:t>
      </w:r>
      <w:r>
        <w:rPr>
          <w:spacing w:val="40"/>
          <w:sz w:val="24"/>
        </w:rPr>
        <w:t> </w:t>
      </w:r>
      <w:r>
        <w:rPr>
          <w:sz w:val="24"/>
        </w:rPr>
        <w:t>conforme</w:t>
      </w:r>
      <w:r>
        <w:rPr>
          <w:spacing w:val="40"/>
          <w:sz w:val="24"/>
        </w:rPr>
        <w:t> </w:t>
      </w:r>
      <w:r>
        <w:rPr>
          <w:sz w:val="24"/>
        </w:rPr>
        <w:t>lo</w:t>
      </w:r>
      <w:r>
        <w:rPr>
          <w:spacing w:val="40"/>
          <w:sz w:val="24"/>
        </w:rPr>
        <w:t> </w:t>
      </w:r>
      <w:r>
        <w:rPr>
          <w:sz w:val="24"/>
        </w:rPr>
        <w:t>señala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artículo</w:t>
      </w:r>
    </w:p>
    <w:p>
      <w:pPr>
        <w:pStyle w:val="BodyText"/>
        <w:spacing w:line="271" w:lineRule="exact"/>
        <w:ind w:left="1680"/>
        <w:jc w:val="left"/>
      </w:pPr>
      <w:r>
        <w:rPr/>
        <w:t>3º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3"/>
        </w:rPr>
        <w:t> </w:t>
      </w:r>
      <w:r>
        <w:rPr>
          <w:spacing w:val="-2"/>
        </w:rPr>
        <w:t>Mexicanos;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72" w:lineRule="exact" w:before="0" w:after="0"/>
        <w:ind w:left="2105" w:right="0" w:hanging="785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vida</w:t>
      </w:r>
      <w:r>
        <w:rPr>
          <w:spacing w:val="-11"/>
          <w:sz w:val="24"/>
        </w:rPr>
        <w:t> </w:t>
      </w:r>
      <w:r>
        <w:rPr>
          <w:sz w:val="24"/>
        </w:rPr>
        <w:t>cultural,</w:t>
      </w:r>
      <w:r>
        <w:rPr>
          <w:spacing w:val="-11"/>
          <w:sz w:val="24"/>
        </w:rPr>
        <w:t> </w:t>
      </w:r>
      <w:r>
        <w:rPr>
          <w:sz w:val="24"/>
        </w:rPr>
        <w:t>deportiva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recreativa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comunidad;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36" w:hanging="785"/>
        <w:jc w:val="left"/>
        <w:rPr>
          <w:sz w:val="24"/>
        </w:rPr>
      </w:pPr>
      <w:r>
        <w:rPr>
          <w:sz w:val="24"/>
        </w:rPr>
        <w:t>Participar en los procesos productivos, de educación y capacitación de su comunidad; y</w:t>
      </w:r>
    </w:p>
    <w:p>
      <w:pPr>
        <w:pStyle w:val="ListParagraph"/>
        <w:numPr>
          <w:ilvl w:val="1"/>
          <w:numId w:val="1"/>
        </w:numPr>
        <w:tabs>
          <w:tab w:pos="2105" w:val="left" w:leader="none"/>
        </w:tabs>
        <w:spacing w:line="237" w:lineRule="auto" w:before="0" w:after="0"/>
        <w:ind w:left="2105" w:right="335" w:hanging="785"/>
        <w:jc w:val="left"/>
        <w:rPr>
          <w:sz w:val="24"/>
        </w:rPr>
      </w:pPr>
      <w:r>
        <w:rPr>
          <w:sz w:val="24"/>
        </w:rPr>
        <w:t>Formar parte de los diversos órganos de representación y consulta </w:t>
      </w:r>
      <w:r>
        <w:rPr>
          <w:spacing w:val="-2"/>
          <w:sz w:val="24"/>
        </w:rPr>
        <w:t>ciudadana.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73" w:lineRule="exact" w:before="0" w:after="0"/>
        <w:ind w:left="996" w:right="0" w:hanging="51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trabajo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comprende: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3" w:hanging="785"/>
        <w:jc w:val="both"/>
        <w:rPr>
          <w:sz w:val="24"/>
        </w:rPr>
      </w:pPr>
      <w:r>
        <w:rPr>
          <w:sz w:val="24"/>
        </w:rPr>
        <w:t>Gozar de inclusión e igualdad de oportunidades en el acceso al trabajo que les permitan un ingreso propio suficiente para satisfacer las</w:t>
      </w:r>
      <w:r>
        <w:rPr>
          <w:spacing w:val="-8"/>
          <w:sz w:val="24"/>
        </w:rPr>
        <w:t> </w:t>
      </w:r>
      <w:r>
        <w:rPr>
          <w:sz w:val="24"/>
        </w:rPr>
        <w:t>necesidades</w:t>
      </w:r>
      <w:r>
        <w:rPr>
          <w:spacing w:val="-9"/>
          <w:sz w:val="24"/>
        </w:rPr>
        <w:t> </w:t>
      </w:r>
      <w:r>
        <w:rPr>
          <w:sz w:val="24"/>
        </w:rPr>
        <w:t>normales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0"/>
          <w:sz w:val="24"/>
        </w:rPr>
        <w:t> </w:t>
      </w:r>
      <w:r>
        <w:rPr>
          <w:sz w:val="24"/>
        </w:rPr>
        <w:t>adulto</w:t>
      </w:r>
      <w:r>
        <w:rPr>
          <w:spacing w:val="-8"/>
          <w:sz w:val="24"/>
        </w:rPr>
        <w:t> </w:t>
      </w:r>
      <w:r>
        <w:rPr>
          <w:sz w:val="24"/>
        </w:rPr>
        <w:t>mayor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conformidad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lo establecido en el párrafo primero del artículo 123 de la Constitución</w:t>
      </w:r>
    </w:p>
    <w:p>
      <w:pPr>
        <w:pStyle w:val="BodyText"/>
        <w:spacing w:line="269" w:lineRule="exact"/>
        <w:ind w:left="1680"/>
      </w:pP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3"/>
        </w:rPr>
        <w:t> </w:t>
      </w:r>
      <w:r>
        <w:rPr>
          <w:spacing w:val="-2"/>
        </w:rPr>
        <w:t>Mexicanos;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</w:tabs>
        <w:spacing w:line="272" w:lineRule="exact" w:before="0" w:after="0"/>
        <w:ind w:left="2103" w:right="0" w:hanging="783"/>
        <w:jc w:val="both"/>
        <w:rPr>
          <w:sz w:val="24"/>
        </w:rPr>
      </w:pPr>
      <w:r>
        <w:rPr>
          <w:sz w:val="24"/>
        </w:rPr>
        <w:t>Desempeñarse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forma</w:t>
      </w:r>
      <w:r>
        <w:rPr>
          <w:spacing w:val="-13"/>
          <w:sz w:val="24"/>
        </w:rPr>
        <w:t> </w:t>
      </w:r>
      <w:r>
        <w:rPr>
          <w:sz w:val="24"/>
        </w:rPr>
        <w:t>productiva</w:t>
      </w:r>
      <w:r>
        <w:rPr>
          <w:spacing w:val="-10"/>
          <w:sz w:val="24"/>
        </w:rPr>
        <w:t> </w:t>
      </w:r>
      <w:r>
        <w:rPr>
          <w:sz w:val="24"/>
        </w:rPr>
        <w:t>tanto</w:t>
      </w:r>
      <w:r>
        <w:rPr>
          <w:spacing w:val="-11"/>
          <w:sz w:val="24"/>
        </w:rPr>
        <w:t> </w:t>
      </w:r>
      <w:r>
        <w:rPr>
          <w:sz w:val="24"/>
        </w:rPr>
        <w:t>tiempo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deseen;</w:t>
      </w:r>
    </w:p>
    <w:p>
      <w:pPr>
        <w:pStyle w:val="ListParagraph"/>
        <w:numPr>
          <w:ilvl w:val="1"/>
          <w:numId w:val="1"/>
        </w:numPr>
        <w:tabs>
          <w:tab w:pos="2104" w:val="left" w:leader="none"/>
        </w:tabs>
        <w:spacing w:line="274" w:lineRule="exact" w:before="0" w:after="0"/>
        <w:ind w:left="2104" w:right="0" w:hanging="784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17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capacitación</w:t>
      </w:r>
      <w:r>
        <w:rPr>
          <w:spacing w:val="-15"/>
          <w:sz w:val="24"/>
        </w:rPr>
        <w:t> </w:t>
      </w:r>
      <w:r>
        <w:rPr>
          <w:sz w:val="24"/>
        </w:rPr>
        <w:t>adecuada;</w:t>
      </w:r>
      <w:r>
        <w:rPr>
          <w:spacing w:val="-1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spacing w:after="0" w:line="274" w:lineRule="exact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4"/>
        <w:jc w:val="left"/>
      </w:pP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5" w:lineRule="auto" w:before="0" w:after="0"/>
        <w:ind w:left="2105" w:right="336" w:hanging="785"/>
        <w:jc w:val="both"/>
        <w:rPr>
          <w:sz w:val="24"/>
        </w:rPr>
      </w:pPr>
      <w:r>
        <w:rPr>
          <w:sz w:val="24"/>
        </w:rPr>
        <w:t>Recibir</w:t>
      </w:r>
      <w:r>
        <w:rPr>
          <w:sz w:val="24"/>
        </w:rPr>
        <w:t> la</w:t>
      </w:r>
      <w:r>
        <w:rPr>
          <w:sz w:val="24"/>
        </w:rPr>
        <w:t> protección</w:t>
      </w:r>
      <w:r>
        <w:rPr>
          <w:sz w:val="24"/>
        </w:rPr>
        <w:t> de</w:t>
      </w:r>
      <w:r>
        <w:rPr>
          <w:sz w:val="24"/>
        </w:rPr>
        <w:t> las</w:t>
      </w:r>
      <w:r>
        <w:rPr>
          <w:sz w:val="24"/>
        </w:rPr>
        <w:t> disposiciones</w:t>
      </w:r>
      <w:r>
        <w:rPr>
          <w:sz w:val="24"/>
        </w:rPr>
        <w:t> de</w:t>
      </w:r>
      <w:r>
        <w:rPr>
          <w:sz w:val="24"/>
        </w:rPr>
        <w:t> la</w:t>
      </w:r>
      <w:r>
        <w:rPr>
          <w:sz w:val="24"/>
        </w:rPr>
        <w:t> Ley Federal del Trabajo y de otros ordenamientos de carácter laboral.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73" w:lineRule="exact" w:before="0" w:after="0"/>
        <w:ind w:left="995" w:right="0" w:hanging="510"/>
        <w:jc w:val="both"/>
        <w:rPr>
          <w:sz w:val="24"/>
        </w:rPr>
      </w:pPr>
      <w:r>
        <w:rPr>
          <w:sz w:val="24"/>
        </w:rPr>
        <w:t>Asistencia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incluye:</w:t>
      </w:r>
    </w:p>
    <w:p>
      <w:pPr>
        <w:pStyle w:val="ListParagraph"/>
        <w:numPr>
          <w:ilvl w:val="1"/>
          <w:numId w:val="1"/>
        </w:numPr>
        <w:tabs>
          <w:tab w:pos="2103" w:val="left" w:leader="none"/>
          <w:tab w:pos="2105" w:val="left" w:leader="none"/>
        </w:tabs>
        <w:spacing w:line="237" w:lineRule="auto" w:before="0" w:after="0"/>
        <w:ind w:left="2105" w:right="332" w:hanging="785"/>
        <w:jc w:val="both"/>
        <w:rPr>
          <w:sz w:val="24"/>
        </w:rPr>
      </w:pPr>
      <w:r>
        <w:rPr>
          <w:sz w:val="24"/>
        </w:rPr>
        <w:t>Ser sujeto de programas de asistencia social cuando se encuentren en caso de desamparo, discapacidad o pérdida de sus medios de </w:t>
      </w:r>
      <w:r>
        <w:rPr>
          <w:spacing w:val="-2"/>
          <w:sz w:val="24"/>
        </w:rPr>
        <w:t>subsistencia.</w:t>
      </w:r>
    </w:p>
    <w:p>
      <w:pPr>
        <w:pStyle w:val="BodyText"/>
        <w:spacing w:before="272"/>
        <w:jc w:val="left"/>
      </w:pPr>
    </w:p>
    <w:p>
      <w:pPr>
        <w:spacing w:line="275" w:lineRule="exact" w:before="0"/>
        <w:ind w:left="236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TERCERO</w:t>
      </w:r>
    </w:p>
    <w:p>
      <w:pPr>
        <w:spacing w:line="275" w:lineRule="exact" w:before="0"/>
        <w:ind w:left="238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FAMILIA</w:t>
      </w:r>
    </w:p>
    <w:p>
      <w:pPr>
        <w:pStyle w:val="BodyText"/>
        <w:spacing w:before="272"/>
        <w:jc w:val="left"/>
        <w:rPr>
          <w:rFonts w:ascii="Arial"/>
          <w:b/>
        </w:rPr>
      </w:pPr>
    </w:p>
    <w:p>
      <w:pPr>
        <w:spacing w:line="275" w:lineRule="exact" w:before="0"/>
        <w:ind w:left="238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spacing w:line="275" w:lineRule="exact" w:before="0"/>
        <w:ind w:left="238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FAMILIA</w:t>
      </w:r>
    </w:p>
    <w:p>
      <w:pPr>
        <w:pStyle w:val="BodyText"/>
        <w:spacing w:line="237" w:lineRule="auto" w:before="274"/>
        <w:ind w:left="257" w:right="335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familia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persona</w:t>
      </w:r>
      <w:r>
        <w:rPr>
          <w:spacing w:val="-9"/>
        </w:rPr>
        <w:t> </w:t>
      </w:r>
      <w:r>
        <w:rPr/>
        <w:t>adulta</w:t>
      </w:r>
      <w:r>
        <w:rPr>
          <w:spacing w:val="-9"/>
        </w:rPr>
        <w:t> </w:t>
      </w:r>
      <w:r>
        <w:rPr/>
        <w:t>mayor</w:t>
      </w:r>
      <w:r>
        <w:rPr>
          <w:spacing w:val="-11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cumplir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social. Por</w:t>
      </w:r>
      <w:r>
        <w:rPr>
          <w:spacing w:val="-17"/>
        </w:rPr>
        <w:t> </w:t>
      </w:r>
      <w:r>
        <w:rPr/>
        <w:t>lo</w:t>
      </w:r>
      <w:r>
        <w:rPr>
          <w:spacing w:val="-17"/>
        </w:rPr>
        <w:t> </w:t>
      </w:r>
      <w:r>
        <w:rPr/>
        <w:t>tanto,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manera</w:t>
      </w:r>
      <w:r>
        <w:rPr>
          <w:spacing w:val="-17"/>
        </w:rPr>
        <w:t> </w:t>
      </w:r>
      <w:r>
        <w:rPr/>
        <w:t>constante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permanente</w:t>
      </w:r>
      <w:r>
        <w:rPr>
          <w:spacing w:val="-17"/>
        </w:rPr>
        <w:t> </w:t>
      </w:r>
      <w:r>
        <w:rPr/>
        <w:t>deberá</w:t>
      </w:r>
      <w:r>
        <w:rPr>
          <w:spacing w:val="-17"/>
        </w:rPr>
        <w:t> </w:t>
      </w:r>
      <w:r>
        <w:rPr/>
        <w:t>hacerse</w:t>
      </w:r>
      <w:r>
        <w:rPr>
          <w:spacing w:val="-16"/>
        </w:rPr>
        <w:t> </w:t>
      </w:r>
      <w:r>
        <w:rPr/>
        <w:t>cargo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personas adultas mayores que formen parte de ella, conociendo sus necesidades y proporcionándoles los elementos necesarios para su atención integral.</w:t>
      </w:r>
    </w:p>
    <w:p>
      <w:pPr>
        <w:pStyle w:val="BodyText"/>
        <w:spacing w:line="237" w:lineRule="auto" w:before="272"/>
        <w:ind w:left="257" w:right="335" w:hanging="10"/>
      </w:pPr>
      <w:r>
        <w:rPr>
          <w:rFonts w:ascii="Arial" w:hAnsi="Arial"/>
          <w:b/>
        </w:rPr>
        <w:t>ARTÍCULO 8.- </w:t>
      </w:r>
      <w:r>
        <w:rPr/>
        <w:t>El lugar idóneo para una persona adulta mayor es su hogar. Sólo en 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prescripción</w:t>
      </w:r>
      <w:r>
        <w:rPr>
          <w:spacing w:val="-14"/>
        </w:rPr>
        <w:t> </w:t>
      </w:r>
      <w:r>
        <w:rPr/>
        <w:t>médica,</w:t>
      </w:r>
      <w:r>
        <w:rPr>
          <w:spacing w:val="-14"/>
        </w:rPr>
        <w:t> </w:t>
      </w:r>
      <w:r>
        <w:rPr/>
        <w:t>decisión</w:t>
      </w:r>
      <w:r>
        <w:rPr>
          <w:spacing w:val="-14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falta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condiciones</w:t>
      </w:r>
      <w:r>
        <w:rPr>
          <w:spacing w:val="-15"/>
        </w:rPr>
        <w:t> </w:t>
      </w:r>
      <w:r>
        <w:rPr/>
        <w:t>propicias</w:t>
      </w:r>
      <w:r>
        <w:rPr>
          <w:spacing w:val="-15"/>
        </w:rPr>
        <w:t> </w:t>
      </w:r>
      <w:r>
        <w:rPr/>
        <w:t>para su</w:t>
      </w:r>
      <w:r>
        <w:rPr>
          <w:spacing w:val="-17"/>
        </w:rPr>
        <w:t> </w:t>
      </w:r>
      <w:r>
        <w:rPr/>
        <w:t>atención</w:t>
      </w:r>
      <w:r>
        <w:rPr>
          <w:spacing w:val="-16"/>
        </w:rPr>
        <w:t> </w:t>
      </w:r>
      <w:r>
        <w:rPr/>
        <w:t>integral</w:t>
      </w:r>
      <w:r>
        <w:rPr>
          <w:spacing w:val="-15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seno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hogar,</w:t>
      </w:r>
      <w:r>
        <w:rPr>
          <w:spacing w:val="-12"/>
        </w:rPr>
        <w:t> </w:t>
      </w:r>
      <w:r>
        <w:rPr/>
        <w:t>su</w:t>
      </w:r>
      <w:r>
        <w:rPr>
          <w:spacing w:val="-15"/>
        </w:rPr>
        <w:t> </w:t>
      </w:r>
      <w:r>
        <w:rPr/>
        <w:t>cónyuge,</w:t>
      </w:r>
      <w:r>
        <w:rPr>
          <w:spacing w:val="-15"/>
        </w:rPr>
        <w:t> </w:t>
      </w:r>
      <w:r>
        <w:rPr/>
        <w:t>concubinario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familiares</w:t>
      </w:r>
      <w:r>
        <w:rPr>
          <w:spacing w:val="-15"/>
        </w:rPr>
        <w:t> </w:t>
      </w:r>
      <w:r>
        <w:rPr/>
        <w:t>podrán solicitar su ingreso en alguna institución asistencial pública o privada dedicada al cuidado de las personas adultas mayores.</w:t>
      </w:r>
    </w:p>
    <w:p>
      <w:pPr>
        <w:spacing w:line="275" w:lineRule="exact" w:before="272"/>
        <w:ind w:left="247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9.-</w:t>
      </w:r>
      <w:r>
        <w:rPr>
          <w:rFonts w:ascii="Arial" w:hAnsi="Arial"/>
          <w:b/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familia</w:t>
      </w:r>
      <w:r>
        <w:rPr>
          <w:spacing w:val="-3"/>
          <w:sz w:val="24"/>
        </w:rPr>
        <w:t> </w:t>
      </w:r>
      <w:r>
        <w:rPr>
          <w:sz w:val="24"/>
        </w:rPr>
        <w:t>tendrá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siguientes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obligaciones: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  <w:tab w:pos="1063" w:val="left" w:leader="none"/>
        </w:tabs>
        <w:spacing w:line="235" w:lineRule="auto" w:before="3" w:after="0"/>
        <w:ind w:left="1063" w:right="337" w:hanging="512"/>
        <w:jc w:val="both"/>
        <w:rPr>
          <w:sz w:val="24"/>
        </w:rPr>
      </w:pPr>
      <w:r>
        <w:rPr>
          <w:sz w:val="24"/>
        </w:rPr>
        <w:t>Otorgar alimentos a las personas adultas mayores, de conformidad con lo dispuesto en el Código Civil para el Estado de Nuevo León;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  <w:tab w:pos="1063" w:val="left" w:leader="none"/>
        </w:tabs>
        <w:spacing w:line="235" w:lineRule="auto" w:before="4" w:after="0"/>
        <w:ind w:left="1063" w:right="339" w:hanging="512"/>
        <w:jc w:val="both"/>
        <w:rPr>
          <w:sz w:val="24"/>
        </w:rPr>
      </w:pPr>
      <w:r>
        <w:rPr>
          <w:sz w:val="24"/>
        </w:rPr>
        <w:t>Fomentar la convivencia familiar cotidiana en la que las personas adultas mayores participen activamente;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  <w:tab w:pos="1063" w:val="left" w:leader="none"/>
        </w:tabs>
        <w:spacing w:line="237" w:lineRule="auto" w:before="1" w:after="0"/>
        <w:ind w:left="1063" w:right="333" w:hanging="512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derechos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personas</w:t>
      </w:r>
      <w:r>
        <w:rPr>
          <w:spacing w:val="-10"/>
          <w:sz w:val="24"/>
        </w:rPr>
        <w:t> </w:t>
      </w:r>
      <w:r>
        <w:rPr>
          <w:sz w:val="24"/>
        </w:rPr>
        <w:t>adultas</w:t>
      </w:r>
      <w:r>
        <w:rPr>
          <w:spacing w:val="-8"/>
          <w:sz w:val="24"/>
        </w:rPr>
        <w:t> </w:t>
      </w:r>
      <w:r>
        <w:rPr>
          <w:sz w:val="24"/>
        </w:rPr>
        <w:t>mayores,</w:t>
      </w:r>
      <w:r>
        <w:rPr>
          <w:spacing w:val="-7"/>
          <w:sz w:val="24"/>
        </w:rPr>
        <w:t> </w:t>
      </w:r>
      <w:r>
        <w:rPr>
          <w:sz w:val="24"/>
        </w:rPr>
        <w:t>previstos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Ley</w:t>
      </w:r>
      <w:r>
        <w:rPr>
          <w:spacing w:val="-10"/>
          <w:sz w:val="24"/>
        </w:rPr>
        <w:t> </w:t>
      </w:r>
      <w:r>
        <w:rPr>
          <w:sz w:val="24"/>
        </w:rPr>
        <w:t>de los Derechos de las Personas Adultas Mayores en el Estado de Nuevo León, en la Constitución Política del Estado de Nuevo León, en este Reglamento y demás ordenamientos para su debida observancia; y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  <w:tab w:pos="1063" w:val="left" w:leader="none"/>
        </w:tabs>
        <w:spacing w:line="237" w:lineRule="auto" w:before="0" w:after="0"/>
        <w:ind w:left="1063" w:right="334" w:hanging="512"/>
        <w:jc w:val="both"/>
        <w:rPr>
          <w:sz w:val="24"/>
        </w:rPr>
      </w:pPr>
      <w:r>
        <w:rPr>
          <w:sz w:val="24"/>
        </w:rPr>
        <w:t>Evitar que alguno de sus integrantes o cualquiera persona cometa cualquier acto de discriminación, abuso, explotación, aislamiento, violencia o actos jurídicos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pongan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riesgo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persona,</w:t>
      </w:r>
      <w:r>
        <w:rPr>
          <w:spacing w:val="-5"/>
          <w:sz w:val="24"/>
        </w:rPr>
        <w:t> </w:t>
      </w:r>
      <w:r>
        <w:rPr>
          <w:sz w:val="24"/>
        </w:rPr>
        <w:t>bienes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personas adultas mayores.</w:t>
      </w:r>
    </w:p>
    <w:p>
      <w:pPr>
        <w:pStyle w:val="BodyText"/>
        <w:spacing w:line="237" w:lineRule="auto" w:before="271"/>
        <w:ind w:left="257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17"/>
        </w:rPr>
        <w:t> </w:t>
      </w:r>
      <w:r>
        <w:rPr/>
        <w:t>Todas</w:t>
      </w:r>
      <w:r>
        <w:rPr>
          <w:spacing w:val="-16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</w:t>
      </w:r>
      <w:r>
        <w:rPr>
          <w:spacing w:val="-17"/>
        </w:rPr>
        <w:t> </w:t>
      </w:r>
      <w:r>
        <w:rPr/>
        <w:t>públicas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privadas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desarrollen</w:t>
      </w:r>
      <w:r>
        <w:rPr>
          <w:spacing w:val="-15"/>
        </w:rPr>
        <w:t> </w:t>
      </w:r>
      <w:r>
        <w:rPr/>
        <w:t>programas de</w:t>
      </w:r>
      <w:r>
        <w:rPr>
          <w:spacing w:val="-13"/>
        </w:rPr>
        <w:t> </w:t>
      </w:r>
      <w:r>
        <w:rPr/>
        <w:t>atención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adultas</w:t>
      </w:r>
      <w:r>
        <w:rPr>
          <w:spacing w:val="-14"/>
        </w:rPr>
        <w:t> </w:t>
      </w:r>
      <w:r>
        <w:rPr/>
        <w:t>mayores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tomar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medidas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prevención para que la familia participe en la atención de este sector de la población, especialmente de las que se encuentren en situación de riesgo o desamparo.</w:t>
      </w:r>
    </w:p>
    <w:p>
      <w:pPr>
        <w:pStyle w:val="BodyText"/>
        <w:spacing w:after="0" w:line="237" w:lineRule="auto"/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9"/>
        <w:jc w:val="left"/>
      </w:pPr>
    </w:p>
    <w:p>
      <w:pPr>
        <w:spacing w:line="274" w:lineRule="exact" w:before="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CUARTO</w:t>
      </w:r>
    </w:p>
    <w:p>
      <w:pPr>
        <w:spacing w:line="274" w:lineRule="exact" w:before="0"/>
        <w:ind w:left="0" w:right="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FACULTADES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OBLIGACIONES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2"/>
          <w:sz w:val="24"/>
        </w:rPr>
        <w:t>AUTORIDADES</w:t>
      </w:r>
    </w:p>
    <w:p>
      <w:pPr>
        <w:spacing w:line="274" w:lineRule="exact" w:before="274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line="274" w:lineRule="exact" w:before="0"/>
        <w:ind w:left="235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PRESIDENTE </w:t>
      </w:r>
      <w:r>
        <w:rPr>
          <w:rFonts w:ascii="Arial"/>
          <w:b/>
          <w:spacing w:val="-2"/>
          <w:sz w:val="24"/>
        </w:rPr>
        <w:t>MUNICIPAL</w:t>
      </w:r>
    </w:p>
    <w:p>
      <w:pPr>
        <w:pStyle w:val="BodyText"/>
        <w:spacing w:before="2"/>
        <w:jc w:val="left"/>
        <w:rPr>
          <w:rFonts w:ascii="Arial"/>
          <w:b/>
        </w:rPr>
      </w:pPr>
    </w:p>
    <w:p>
      <w:pPr>
        <w:pStyle w:val="BodyText"/>
        <w:spacing w:line="235" w:lineRule="auto"/>
        <w:ind w:left="257" w:right="335" w:hanging="10"/>
      </w:pPr>
      <w:r>
        <w:rPr>
          <w:rFonts w:ascii="Arial" w:hAnsi="Arial"/>
          <w:b/>
        </w:rPr>
        <w:t>ARTÍCULO 11.- </w:t>
      </w:r>
      <w:r>
        <w:rPr/>
        <w:t>Corresponde al Presidente Municipal, en relación con las personas adultas mayores: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7" w:lineRule="auto" w:before="2" w:after="0"/>
        <w:ind w:left="1101" w:right="336" w:hanging="644"/>
        <w:jc w:val="both"/>
        <w:rPr>
          <w:sz w:val="24"/>
        </w:rPr>
      </w:pPr>
      <w:r>
        <w:rPr>
          <w:sz w:val="24"/>
        </w:rPr>
        <w:t>Realizar, promover y alentar los programas de asistencia, protección, provisión, prevención, participación y atención;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29" w:hanging="644"/>
        <w:jc w:val="both"/>
        <w:rPr>
          <w:sz w:val="24"/>
        </w:rPr>
      </w:pPr>
      <w:r>
        <w:rPr>
          <w:sz w:val="24"/>
        </w:rPr>
        <w:t>Concertar,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Federación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Estado,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convenios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requieran</w:t>
      </w:r>
      <w:r>
        <w:rPr>
          <w:spacing w:val="-8"/>
          <w:sz w:val="24"/>
        </w:rPr>
        <w:t> </w:t>
      </w:r>
      <w:r>
        <w:rPr>
          <w:sz w:val="24"/>
        </w:rPr>
        <w:t>para la realización de programas de defensa y representación jurídica, protección, provisión, prevención, participación y atención;</w:t>
      </w:r>
    </w:p>
    <w:p>
      <w:pPr>
        <w:pStyle w:val="ListParagraph"/>
        <w:numPr>
          <w:ilvl w:val="0"/>
          <w:numId w:val="6"/>
        </w:numPr>
        <w:tabs>
          <w:tab w:pos="1097" w:val="left" w:leader="none"/>
          <w:tab w:pos="1101" w:val="left" w:leader="none"/>
        </w:tabs>
        <w:spacing w:line="235" w:lineRule="auto" w:before="0" w:after="0"/>
        <w:ind w:left="1101" w:right="335" w:hanging="644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cultura</w:t>
      </w:r>
      <w:r>
        <w:rPr>
          <w:spacing w:val="-9"/>
          <w:sz w:val="24"/>
        </w:rPr>
        <w:t> </w:t>
      </w:r>
      <w:r>
        <w:rPr>
          <w:sz w:val="24"/>
        </w:rPr>
        <w:t>tendiente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lograr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dignificación,</w:t>
      </w:r>
      <w:r>
        <w:rPr>
          <w:spacing w:val="-6"/>
          <w:sz w:val="24"/>
        </w:rPr>
        <w:t> </w:t>
      </w:r>
      <w:r>
        <w:rPr>
          <w:sz w:val="24"/>
        </w:rPr>
        <w:t>respeto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integración a la sociedad;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5" w:lineRule="auto" w:before="4" w:after="0"/>
        <w:ind w:left="1101" w:right="337" w:hanging="644"/>
        <w:jc w:val="both"/>
        <w:rPr>
          <w:sz w:val="24"/>
        </w:rPr>
      </w:pPr>
      <w:r>
        <w:rPr>
          <w:sz w:val="24"/>
        </w:rPr>
        <w:t>Concertar la participación de los sectores social y privado en la planeación y ejecución de programas;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5" w:lineRule="auto" w:before="4" w:after="0"/>
        <w:ind w:left="1101" w:right="337" w:hanging="644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acciones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promover</w:t>
      </w:r>
      <w:r>
        <w:rPr>
          <w:spacing w:val="-17"/>
          <w:sz w:val="24"/>
        </w:rPr>
        <w:t> </w:t>
      </w:r>
      <w:r>
        <w:rPr>
          <w:sz w:val="24"/>
        </w:rPr>
        <w:t>medidas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financiamiento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creación y funcionamiento de instituciones y servicios para garantizar sus derechos;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74" w:lineRule="exact" w:before="0" w:after="0"/>
        <w:ind w:left="1099" w:right="0" w:hanging="641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impulsar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integral;</w:t>
      </w:r>
    </w:p>
    <w:p>
      <w:pPr>
        <w:pStyle w:val="ListParagraph"/>
        <w:numPr>
          <w:ilvl w:val="0"/>
          <w:numId w:val="6"/>
        </w:numPr>
        <w:tabs>
          <w:tab w:pos="1097" w:val="left" w:leader="none"/>
          <w:tab w:pos="1101" w:val="left" w:leader="none"/>
        </w:tabs>
        <w:spacing w:line="235" w:lineRule="auto" w:before="3" w:after="0"/>
        <w:ind w:left="1101" w:right="333" w:hanging="644"/>
        <w:jc w:val="both"/>
        <w:rPr>
          <w:sz w:val="24"/>
        </w:rPr>
      </w:pPr>
      <w:r>
        <w:rPr>
          <w:sz w:val="24"/>
        </w:rPr>
        <w:t>Promover,</w:t>
      </w:r>
      <w:r>
        <w:rPr>
          <w:spacing w:val="-14"/>
          <w:sz w:val="24"/>
        </w:rPr>
        <w:t> </w:t>
      </w:r>
      <w:r>
        <w:rPr>
          <w:sz w:val="24"/>
        </w:rPr>
        <w:t>fomentar,</w:t>
      </w:r>
      <w:r>
        <w:rPr>
          <w:spacing w:val="-12"/>
          <w:sz w:val="24"/>
        </w:rPr>
        <w:t> </w:t>
      </w:r>
      <w:r>
        <w:rPr>
          <w:sz w:val="24"/>
        </w:rPr>
        <w:t>difundir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defender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ejercicio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sus</w:t>
      </w:r>
      <w:r>
        <w:rPr>
          <w:spacing w:val="-12"/>
          <w:sz w:val="24"/>
        </w:rPr>
        <w:t> </w:t>
      </w:r>
      <w:r>
        <w:rPr>
          <w:sz w:val="24"/>
        </w:rPr>
        <w:t>derechos,</w:t>
      </w:r>
      <w:r>
        <w:rPr>
          <w:spacing w:val="-13"/>
          <w:sz w:val="24"/>
        </w:rPr>
        <w:t> </w:t>
      </w:r>
      <w:r>
        <w:rPr>
          <w:sz w:val="24"/>
        </w:rPr>
        <w:t>así</w:t>
      </w:r>
      <w:r>
        <w:rPr>
          <w:spacing w:val="-13"/>
          <w:sz w:val="24"/>
        </w:rPr>
        <w:t> </w:t>
      </w:r>
      <w:r>
        <w:rPr>
          <w:sz w:val="24"/>
        </w:rPr>
        <w:t>como las obligaciones de los responsables de estos;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73" w:lineRule="exact" w:before="0" w:after="0"/>
        <w:ind w:left="1099" w:right="0" w:hanging="641"/>
        <w:jc w:val="both"/>
        <w:rPr>
          <w:sz w:val="24"/>
        </w:rPr>
      </w:pPr>
      <w:r>
        <w:rPr>
          <w:spacing w:val="-2"/>
          <w:sz w:val="24"/>
        </w:rPr>
        <w:t>Aprobar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programas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establezcan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personas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adultas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mayores;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3" w:hanging="644"/>
        <w:jc w:val="both"/>
        <w:rPr>
          <w:sz w:val="24"/>
        </w:rPr>
      </w:pPr>
      <w:r>
        <w:rPr>
          <w:sz w:val="24"/>
        </w:rPr>
        <w:t>Procurar que se lleven a cabo las medidas de seguridad pública y de protección civil en los centros educativos, culturales y recreativos; así como acciones preventivas con la participación de la comunidad;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101" w:val="left" w:leader="none"/>
        </w:tabs>
        <w:spacing w:line="235" w:lineRule="auto" w:before="1" w:after="0"/>
        <w:ind w:left="1101" w:right="337" w:hanging="644"/>
        <w:jc w:val="both"/>
        <w:rPr>
          <w:sz w:val="24"/>
        </w:rPr>
      </w:pPr>
      <w:r>
        <w:rPr>
          <w:sz w:val="24"/>
        </w:rPr>
        <w:t>Crear los</w:t>
      </w:r>
      <w:r>
        <w:rPr>
          <w:spacing w:val="-1"/>
          <w:sz w:val="24"/>
        </w:rPr>
        <w:t> </w:t>
      </w:r>
      <w:r>
        <w:rPr>
          <w:sz w:val="24"/>
        </w:rPr>
        <w:t>mecanismos</w:t>
      </w:r>
      <w:r>
        <w:rPr>
          <w:spacing w:val="-2"/>
          <w:sz w:val="24"/>
        </w:rPr>
        <w:t> </w:t>
      </w:r>
      <w:r>
        <w:rPr>
          <w:sz w:val="24"/>
        </w:rPr>
        <w:t>o instancias</w:t>
      </w:r>
      <w:r>
        <w:rPr>
          <w:spacing w:val="-1"/>
          <w:sz w:val="24"/>
        </w:rPr>
        <w:t> </w:t>
      </w:r>
      <w:r>
        <w:rPr>
          <w:sz w:val="24"/>
        </w:rPr>
        <w:t>correspondientes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 cumplimiento de este Reglamento; y</w:t>
      </w:r>
    </w:p>
    <w:p>
      <w:pPr>
        <w:pStyle w:val="ListParagraph"/>
        <w:numPr>
          <w:ilvl w:val="0"/>
          <w:numId w:val="6"/>
        </w:numPr>
        <w:tabs>
          <w:tab w:pos="1099" w:val="left" w:leader="none"/>
        </w:tabs>
        <w:spacing w:line="275" w:lineRule="exact" w:before="0" w:after="0"/>
        <w:ind w:left="1099" w:right="0" w:hanging="641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confieran</w:t>
      </w:r>
      <w:r>
        <w:rPr>
          <w:spacing w:val="-4"/>
          <w:sz w:val="24"/>
        </w:rPr>
        <w:t> </w:t>
      </w:r>
      <w:r>
        <w:rPr>
          <w:sz w:val="24"/>
        </w:rPr>
        <w:t>otros</w:t>
      </w:r>
      <w:r>
        <w:rPr>
          <w:spacing w:val="-3"/>
          <w:sz w:val="24"/>
        </w:rPr>
        <w:t> </w:t>
      </w:r>
      <w:r>
        <w:rPr>
          <w:sz w:val="24"/>
        </w:rPr>
        <w:t>ordenamientos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jurídicos.</w:t>
      </w:r>
    </w:p>
    <w:p>
      <w:pPr>
        <w:spacing w:line="274" w:lineRule="exact" w:before="273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74" w:lineRule="exact" w:before="0"/>
        <w:ind w:left="0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BIENESTAR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SOCIAL</w:t>
      </w:r>
    </w:p>
    <w:p>
      <w:pPr>
        <w:pStyle w:val="BodyText"/>
        <w:spacing w:before="3"/>
        <w:jc w:val="left"/>
        <w:rPr>
          <w:rFonts w:ascii="Arial"/>
          <w:b/>
        </w:rPr>
      </w:pPr>
    </w:p>
    <w:p>
      <w:pPr>
        <w:pStyle w:val="BodyText"/>
        <w:spacing w:line="235" w:lineRule="auto"/>
        <w:ind w:left="257" w:right="336" w:hanging="10"/>
      </w:pPr>
      <w:r>
        <w:rPr>
          <w:rFonts w:ascii="Arial" w:hAnsi="Arial"/>
          <w:b/>
        </w:rPr>
        <w:t>ARTÍCULO 12.- </w:t>
      </w:r>
      <w:r>
        <w:rPr/>
        <w:t>Le corresponde a la Unidad Gerontológica, en lo referente a las personas adultas mayores: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73" w:lineRule="exact" w:before="0" w:after="0"/>
        <w:ind w:left="1099" w:right="0" w:hanging="641"/>
        <w:jc w:val="both"/>
        <w:rPr>
          <w:sz w:val="24"/>
        </w:rPr>
      </w:pPr>
      <w:r>
        <w:rPr>
          <w:sz w:val="24"/>
        </w:rPr>
        <w:t>Establecer,</w:t>
      </w:r>
      <w:r>
        <w:rPr>
          <w:spacing w:val="-5"/>
          <w:sz w:val="24"/>
        </w:rPr>
        <w:t> </w:t>
      </w:r>
      <w:r>
        <w:rPr>
          <w:sz w:val="24"/>
        </w:rPr>
        <w:t>coordinar,</w:t>
      </w:r>
      <w:r>
        <w:rPr>
          <w:spacing w:val="-6"/>
          <w:sz w:val="24"/>
        </w:rPr>
        <w:t> </w:t>
      </w:r>
      <w:r>
        <w:rPr>
          <w:sz w:val="24"/>
        </w:rPr>
        <w:t>ejecutar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evaluar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políticas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social;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7" w:hanging="644"/>
        <w:jc w:val="both"/>
        <w:rPr>
          <w:sz w:val="24"/>
        </w:rPr>
      </w:pPr>
      <w:r>
        <w:rPr>
          <w:sz w:val="24"/>
        </w:rPr>
        <w:t>Establecer e implementar estrategias de combate a la pobreza y a la marginación, a fin de que éstas tengan oportunidad de acceder a una vida </w:t>
      </w:r>
      <w:r>
        <w:rPr>
          <w:spacing w:val="-2"/>
          <w:sz w:val="24"/>
        </w:rPr>
        <w:t>digna;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  <w:tab w:pos="1101" w:val="left" w:leader="none"/>
        </w:tabs>
        <w:spacing w:line="237" w:lineRule="auto" w:before="0" w:after="0"/>
        <w:ind w:left="1101" w:right="339" w:hanging="644"/>
        <w:jc w:val="both"/>
        <w:rPr>
          <w:sz w:val="24"/>
        </w:rPr>
      </w:pPr>
      <w:r>
        <w:rPr>
          <w:sz w:val="24"/>
        </w:rPr>
        <w:t>Diseñar esquemas de participación social, así como proyectos productivos y de apoyo;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4"/>
        <w:jc w:val="left"/>
      </w:pP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5" w:lineRule="auto" w:before="0" w:after="0"/>
        <w:ind w:left="1101" w:right="333" w:hanging="644"/>
        <w:jc w:val="both"/>
        <w:rPr>
          <w:sz w:val="24"/>
        </w:rPr>
      </w:pPr>
      <w:r>
        <w:rPr>
          <w:sz w:val="24"/>
        </w:rPr>
        <w:t>Diseñar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integrar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generales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atención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adultos</w:t>
      </w:r>
      <w:r>
        <w:rPr>
          <w:spacing w:val="-8"/>
          <w:sz w:val="24"/>
        </w:rPr>
        <w:t> </w:t>
      </w:r>
      <w:r>
        <w:rPr>
          <w:sz w:val="24"/>
        </w:rPr>
        <w:t>mayores y ejecutar aquellos que le correspondan;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5" w:lineRule="auto" w:before="4" w:after="0"/>
        <w:ind w:left="1101" w:right="337" w:hanging="644"/>
        <w:jc w:val="both"/>
        <w:rPr>
          <w:sz w:val="24"/>
        </w:rPr>
      </w:pPr>
      <w:r>
        <w:rPr>
          <w:sz w:val="24"/>
        </w:rPr>
        <w:t>Implementar y coordinar las acciones que se requieran para evaluar el desarrollo de los programas, así como promover su integración social;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1" w:after="0"/>
        <w:ind w:left="1101" w:right="336" w:hanging="644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coordinación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dependencias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Administración</w:t>
      </w:r>
      <w:r>
        <w:rPr>
          <w:spacing w:val="-4"/>
          <w:sz w:val="24"/>
        </w:rPr>
        <w:t> </w:t>
      </w:r>
      <w:r>
        <w:rPr>
          <w:sz w:val="24"/>
        </w:rPr>
        <w:t>Pública Estatal y Municipal, conforme a sus competencias y atribuciones, la implementación de políticas y programas de educación y capacitación;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  <w:tab w:pos="1101" w:val="left" w:leader="none"/>
        </w:tabs>
        <w:spacing w:line="235" w:lineRule="auto" w:before="1" w:after="0"/>
        <w:ind w:left="1101" w:right="332" w:hanging="644"/>
        <w:jc w:val="both"/>
        <w:rPr>
          <w:sz w:val="24"/>
        </w:rPr>
      </w:pPr>
      <w:r>
        <w:rPr>
          <w:sz w:val="24"/>
        </w:rPr>
        <w:t>Elaborar y establecer indicadores para evaluar la cobertura e impacto de programas y acciones en apoyo a personas adultas mayores;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2" w:after="0"/>
        <w:ind w:left="1101" w:right="335" w:hanging="644"/>
        <w:jc w:val="both"/>
        <w:rPr>
          <w:sz w:val="24"/>
        </w:rPr>
      </w:pPr>
      <w:r>
        <w:rPr>
          <w:sz w:val="24"/>
        </w:rPr>
        <w:t>Promover actividades de recreación y turísticas diseñadas para personas adultas mayores, instrumentando las acciones necesarias a fin de que, en parques, jardines, kioscos, plazas públicas, teatros al aire libre y demás lugares públicos destinados a la recreación se cuente con los espacios y actividades que faciliten la integración de las personas adultas mayores;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2" w:hanging="644"/>
        <w:jc w:val="both"/>
        <w:rPr>
          <w:sz w:val="24"/>
        </w:rPr>
      </w:pPr>
      <w:r>
        <w:rPr>
          <w:sz w:val="24"/>
        </w:rPr>
        <w:t>Difundir permanentemente, a través de los medios de comunicación masiva, las actividades que se realicen a favor de las personas adultas mayores para garantizar el derecho a la recreación y turismo,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2" w:hanging="644"/>
        <w:jc w:val="both"/>
        <w:rPr>
          <w:sz w:val="24"/>
        </w:rPr>
      </w:pPr>
      <w:r>
        <w:rPr>
          <w:sz w:val="24"/>
        </w:rPr>
        <w:t>Implementar los programas necesarios para promover el empleo de las </w:t>
      </w:r>
      <w:r>
        <w:rPr>
          <w:spacing w:val="-2"/>
          <w:sz w:val="24"/>
        </w:rPr>
        <w:t>personas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adultas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mayores,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tanto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sector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público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privado,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atendiendo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profesión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oficio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experiencia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conocimientos</w:t>
      </w:r>
      <w:r>
        <w:rPr>
          <w:spacing w:val="-7"/>
          <w:sz w:val="24"/>
        </w:rPr>
        <w:t> </w:t>
      </w:r>
      <w:r>
        <w:rPr>
          <w:sz w:val="24"/>
        </w:rPr>
        <w:t>teóricos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prácticos;</w:t>
      </w:r>
    </w:p>
    <w:p>
      <w:pPr>
        <w:pStyle w:val="ListParagraph"/>
        <w:numPr>
          <w:ilvl w:val="0"/>
          <w:numId w:val="7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29" w:hanging="644"/>
        <w:jc w:val="both"/>
        <w:rPr>
          <w:sz w:val="24"/>
        </w:rPr>
      </w:pPr>
      <w:r>
        <w:rPr>
          <w:sz w:val="24"/>
        </w:rPr>
        <w:t>Impulsar programas de autoempleo para las personas adultas mayores, de acuerdo con su profesión u oficio, a través de apoyos financieros, de capacitación y la creación de redes de producción, distribución y comercialización; y</w:t>
      </w:r>
    </w:p>
    <w:p>
      <w:pPr>
        <w:pStyle w:val="ListParagraph"/>
        <w:numPr>
          <w:ilvl w:val="0"/>
          <w:numId w:val="7"/>
        </w:numPr>
        <w:tabs>
          <w:tab w:pos="1099" w:val="left" w:leader="none"/>
        </w:tabs>
        <w:spacing w:line="271" w:lineRule="exact" w:before="0" w:after="0"/>
        <w:ind w:left="1099" w:right="0" w:hanging="641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confieran</w:t>
      </w:r>
      <w:r>
        <w:rPr>
          <w:spacing w:val="-4"/>
          <w:sz w:val="24"/>
        </w:rPr>
        <w:t> </w:t>
      </w:r>
      <w:r>
        <w:rPr>
          <w:sz w:val="24"/>
        </w:rPr>
        <w:t>otros</w:t>
      </w:r>
      <w:r>
        <w:rPr>
          <w:spacing w:val="-3"/>
          <w:sz w:val="24"/>
        </w:rPr>
        <w:t> </w:t>
      </w:r>
      <w:r>
        <w:rPr>
          <w:sz w:val="24"/>
        </w:rPr>
        <w:t>ordenamientos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jurídicos.</w:t>
      </w:r>
    </w:p>
    <w:p>
      <w:pPr>
        <w:pStyle w:val="BodyText"/>
        <w:jc w:val="left"/>
      </w:pPr>
    </w:p>
    <w:p>
      <w:pPr>
        <w:pStyle w:val="BodyText"/>
        <w:spacing w:before="266"/>
        <w:jc w:val="left"/>
      </w:pPr>
    </w:p>
    <w:p>
      <w:pPr>
        <w:pStyle w:val="BodyText"/>
        <w:spacing w:line="237" w:lineRule="auto"/>
        <w:ind w:left="257" w:right="334" w:hanging="10"/>
      </w:pPr>
      <w:r>
        <w:rPr>
          <w:rFonts w:ascii="Arial" w:hAnsi="Arial"/>
          <w:b/>
          <w:color w:val="FF0000"/>
        </w:rPr>
        <w:t>ARTICULO 12BIS.- </w:t>
      </w:r>
      <w:r>
        <w:rPr>
          <w:color w:val="FF0000"/>
        </w:rPr>
        <w:t>Se crea el Consejo Municipal para el Adulto Mayor, como un órgano de naturaleza consultiva, de carácter honorífico, cuyo objeto será mejorar la calidad de vida del adulto mayor nicolaita y sus familias, orientadas a un envejecimiento activo de una manera cálida y comprometida, así como ser un centro de atención integral confiable y responsable que aporte al adulto mayor un envejecimiento digno y participativo en la sociedad.</w:t>
      </w:r>
    </w:p>
    <w:p>
      <w:pPr>
        <w:pStyle w:val="Heading1"/>
      </w:pPr>
      <w:r>
        <w:rPr>
          <w:color w:val="FF0000"/>
        </w:rPr>
        <w:t>El</w:t>
      </w:r>
      <w:r>
        <w:rPr>
          <w:color w:val="FF0000"/>
          <w:spacing w:val="-2"/>
        </w:rPr>
        <w:t> </w:t>
      </w:r>
      <w:r>
        <w:rPr>
          <w:color w:val="FF0000"/>
        </w:rPr>
        <w:t>Consejo</w:t>
      </w:r>
      <w:r>
        <w:rPr>
          <w:color w:val="FF0000"/>
          <w:spacing w:val="-2"/>
        </w:rPr>
        <w:t> </w:t>
      </w:r>
      <w:r>
        <w:rPr>
          <w:color w:val="FF0000"/>
        </w:rPr>
        <w:t>estará</w:t>
      </w:r>
      <w:r>
        <w:rPr>
          <w:color w:val="FF0000"/>
          <w:spacing w:val="-2"/>
        </w:rPr>
        <w:t> </w:t>
      </w:r>
      <w:r>
        <w:rPr>
          <w:color w:val="FF0000"/>
        </w:rPr>
        <w:t>integrado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4"/>
        </w:rPr>
        <w:t> </w:t>
      </w:r>
      <w:r>
        <w:rPr>
          <w:color w:val="FF0000"/>
        </w:rPr>
        <w:t>la</w:t>
      </w:r>
      <w:r>
        <w:rPr>
          <w:color w:val="FF0000"/>
          <w:spacing w:val="-1"/>
        </w:rPr>
        <w:t> </w:t>
      </w:r>
      <w:r>
        <w:rPr>
          <w:color w:val="FF0000"/>
        </w:rPr>
        <w:t>siguiente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manera:</w:t>
      </w:r>
    </w:p>
    <w:p>
      <w:pPr>
        <w:pStyle w:val="ListParagraph"/>
        <w:numPr>
          <w:ilvl w:val="0"/>
          <w:numId w:val="8"/>
        </w:numPr>
        <w:tabs>
          <w:tab w:pos="463" w:val="left" w:leader="none"/>
        </w:tabs>
        <w:spacing w:line="272" w:lineRule="exact" w:before="0" w:after="0"/>
        <w:ind w:left="463" w:right="0" w:hanging="201"/>
        <w:jc w:val="both"/>
        <w:rPr>
          <w:sz w:val="24"/>
        </w:rPr>
      </w:pPr>
      <w:r>
        <w:rPr>
          <w:color w:val="FF0000"/>
          <w:sz w:val="24"/>
        </w:rPr>
        <w:t>Un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Presidente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Consejero,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el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Presidente</w:t>
      </w:r>
      <w:r>
        <w:rPr>
          <w:color w:val="FF0000"/>
          <w:spacing w:val="-4"/>
          <w:sz w:val="24"/>
        </w:rPr>
        <w:t> </w:t>
      </w:r>
      <w:r>
        <w:rPr>
          <w:color w:val="FF0000"/>
          <w:spacing w:val="-2"/>
          <w:sz w:val="24"/>
        </w:rPr>
        <w:t>Municipal;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  <w:tab w:pos="463" w:val="left" w:leader="none"/>
        </w:tabs>
        <w:spacing w:line="237" w:lineRule="auto" w:before="0" w:after="0"/>
        <w:ind w:left="463" w:right="332" w:hanging="202"/>
        <w:jc w:val="both"/>
        <w:rPr>
          <w:sz w:val="24"/>
        </w:rPr>
      </w:pPr>
      <w:r>
        <w:rPr>
          <w:color w:val="FF0000"/>
          <w:sz w:val="24"/>
        </w:rPr>
        <w:t>Un Secretario Técnico, que será el Titular de la Unidad Gerontológica, con voz y </w:t>
      </w:r>
      <w:r>
        <w:rPr>
          <w:color w:val="FF0000"/>
          <w:spacing w:val="-2"/>
          <w:sz w:val="24"/>
        </w:rPr>
        <w:t>voto;</w:t>
      </w:r>
    </w:p>
    <w:p>
      <w:pPr>
        <w:pStyle w:val="ListParagraph"/>
        <w:numPr>
          <w:ilvl w:val="0"/>
          <w:numId w:val="8"/>
        </w:numPr>
        <w:tabs>
          <w:tab w:pos="463" w:val="left" w:leader="none"/>
          <w:tab w:pos="966" w:val="left" w:leader="none"/>
        </w:tabs>
        <w:spacing w:line="237" w:lineRule="auto" w:before="0" w:after="0"/>
        <w:ind w:left="463" w:right="337" w:hanging="202"/>
        <w:jc w:val="both"/>
        <w:rPr>
          <w:sz w:val="24"/>
        </w:rPr>
      </w:pPr>
      <w:r>
        <w:rPr>
          <w:color w:val="FF0000"/>
          <w:sz w:val="24"/>
        </w:rPr>
        <w:t>Concejeros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representantes,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invitados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formar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parte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consejo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municipal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para el adulto mayor de instituciones públicas y/o privadas relevantes en temas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dirigidos hacia el adulto mayor.</w:t>
      </w:r>
    </w:p>
    <w:p>
      <w:pPr>
        <w:pStyle w:val="BodyText"/>
        <w:spacing w:line="237" w:lineRule="auto"/>
        <w:ind w:left="257" w:right="333" w:hanging="10"/>
      </w:pPr>
      <w:r>
        <w:rPr>
          <w:color w:val="FF0000"/>
        </w:rPr>
        <w:t>Por</w:t>
      </w:r>
      <w:r>
        <w:rPr>
          <w:color w:val="FF0000"/>
          <w:spacing w:val="-2"/>
        </w:rPr>
        <w:t> </w:t>
      </w:r>
      <w:r>
        <w:rPr>
          <w:color w:val="FF0000"/>
        </w:rPr>
        <w:t>cada</w:t>
      </w:r>
      <w:r>
        <w:rPr>
          <w:color w:val="FF0000"/>
          <w:spacing w:val="-4"/>
        </w:rPr>
        <w:t> </w:t>
      </w:r>
      <w:r>
        <w:rPr>
          <w:color w:val="FF0000"/>
        </w:rPr>
        <w:t>miembro</w:t>
      </w:r>
      <w:r>
        <w:rPr>
          <w:color w:val="FF0000"/>
          <w:spacing w:val="-2"/>
        </w:rPr>
        <w:t> </w:t>
      </w:r>
      <w:r>
        <w:rPr>
          <w:color w:val="FF0000"/>
        </w:rPr>
        <w:t>propietario,</w:t>
      </w:r>
      <w:r>
        <w:rPr>
          <w:color w:val="FF0000"/>
          <w:spacing w:val="-2"/>
        </w:rPr>
        <w:t> </w:t>
      </w:r>
      <w:r>
        <w:rPr>
          <w:color w:val="FF0000"/>
        </w:rPr>
        <w:t>el</w:t>
      </w:r>
      <w:r>
        <w:rPr>
          <w:color w:val="FF0000"/>
          <w:spacing w:val="-2"/>
        </w:rPr>
        <w:t> </w:t>
      </w:r>
      <w:r>
        <w:rPr>
          <w:color w:val="FF0000"/>
        </w:rPr>
        <w:t>titular</w:t>
      </w:r>
      <w:r>
        <w:rPr>
          <w:color w:val="FF0000"/>
          <w:spacing w:val="-2"/>
        </w:rPr>
        <w:t> </w:t>
      </w:r>
      <w:r>
        <w:rPr>
          <w:color w:val="FF0000"/>
        </w:rPr>
        <w:t>podrá</w:t>
      </w:r>
      <w:r>
        <w:rPr>
          <w:color w:val="FF0000"/>
          <w:spacing w:val="-5"/>
        </w:rPr>
        <w:t> </w:t>
      </w:r>
      <w:r>
        <w:rPr>
          <w:color w:val="FF0000"/>
        </w:rPr>
        <w:t>nombrar</w:t>
      </w:r>
      <w:r>
        <w:rPr>
          <w:color w:val="FF0000"/>
          <w:spacing w:val="-2"/>
        </w:rPr>
        <w:t> </w:t>
      </w:r>
      <w:r>
        <w:rPr>
          <w:color w:val="FF0000"/>
        </w:rPr>
        <w:t>a</w:t>
      </w:r>
      <w:r>
        <w:rPr>
          <w:color w:val="FF0000"/>
          <w:spacing w:val="-2"/>
        </w:rPr>
        <w:t> </w:t>
      </w:r>
      <w:r>
        <w:rPr>
          <w:color w:val="FF0000"/>
        </w:rPr>
        <w:t>un</w:t>
      </w:r>
      <w:r>
        <w:rPr>
          <w:color w:val="FF0000"/>
          <w:spacing w:val="-2"/>
        </w:rPr>
        <w:t> </w:t>
      </w:r>
      <w:r>
        <w:rPr>
          <w:color w:val="FF0000"/>
        </w:rPr>
        <w:t>suplente,</w:t>
      </w:r>
      <w:r>
        <w:rPr>
          <w:color w:val="FF0000"/>
          <w:spacing w:val="-2"/>
        </w:rPr>
        <w:t> </w:t>
      </w:r>
      <w:r>
        <w:rPr>
          <w:color w:val="FF0000"/>
        </w:rPr>
        <w:t>debiendo</w:t>
      </w:r>
      <w:r>
        <w:rPr>
          <w:color w:val="FF0000"/>
          <w:spacing w:val="-2"/>
        </w:rPr>
        <w:t> </w:t>
      </w:r>
      <w:r>
        <w:rPr>
          <w:color w:val="FF0000"/>
        </w:rPr>
        <w:t>enviar el documento en el que se informe de su designación al Secretario Técnico.</w:t>
      </w:r>
    </w:p>
    <w:p>
      <w:pPr>
        <w:pStyle w:val="BodyText"/>
        <w:spacing w:after="0" w:line="237" w:lineRule="auto"/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jc w:val="left"/>
      </w:pPr>
    </w:p>
    <w:p>
      <w:pPr>
        <w:pStyle w:val="BodyText"/>
        <w:spacing w:before="101"/>
        <w:jc w:val="left"/>
      </w:pPr>
    </w:p>
    <w:p>
      <w:pPr>
        <w:pStyle w:val="BodyText"/>
        <w:spacing w:line="237" w:lineRule="auto" w:before="1"/>
        <w:ind w:left="257" w:right="330" w:hanging="10"/>
      </w:pPr>
      <w:r>
        <w:rPr>
          <w:color w:val="FF0000"/>
        </w:rPr>
        <w:t>El</w:t>
      </w:r>
      <w:r>
        <w:rPr>
          <w:color w:val="FF0000"/>
          <w:spacing w:val="-2"/>
        </w:rPr>
        <w:t> </w:t>
      </w:r>
      <w:r>
        <w:rPr>
          <w:color w:val="FF0000"/>
        </w:rPr>
        <w:t>Consejo</w:t>
      </w:r>
      <w:r>
        <w:rPr>
          <w:color w:val="FF0000"/>
          <w:spacing w:val="-3"/>
        </w:rPr>
        <w:t> </w:t>
      </w:r>
      <w:r>
        <w:rPr>
          <w:color w:val="FF0000"/>
        </w:rPr>
        <w:t>celebrará</w:t>
      </w:r>
      <w:r>
        <w:rPr>
          <w:color w:val="FF0000"/>
          <w:spacing w:val="-3"/>
        </w:rPr>
        <w:t> </w:t>
      </w:r>
      <w:r>
        <w:rPr>
          <w:color w:val="FF0000"/>
        </w:rPr>
        <w:t>sesiones</w:t>
      </w:r>
      <w:r>
        <w:rPr>
          <w:color w:val="FF0000"/>
          <w:spacing w:val="-5"/>
        </w:rPr>
        <w:t> </w:t>
      </w:r>
      <w:r>
        <w:rPr>
          <w:color w:val="FF0000"/>
        </w:rPr>
        <w:t>ordinarias</w:t>
      </w:r>
      <w:r>
        <w:rPr>
          <w:color w:val="FF0000"/>
          <w:spacing w:val="-5"/>
        </w:rPr>
        <w:t> </w:t>
      </w:r>
      <w:r>
        <w:rPr>
          <w:color w:val="FF0000"/>
        </w:rPr>
        <w:t>una</w:t>
      </w:r>
      <w:r>
        <w:rPr>
          <w:color w:val="FF0000"/>
          <w:spacing w:val="-5"/>
        </w:rPr>
        <w:t> </w:t>
      </w:r>
      <w:r>
        <w:rPr>
          <w:color w:val="FF0000"/>
        </w:rPr>
        <w:t>vez</w:t>
      </w:r>
      <w:r>
        <w:rPr>
          <w:color w:val="FF0000"/>
          <w:spacing w:val="-6"/>
        </w:rPr>
        <w:t> </w:t>
      </w:r>
      <w:r>
        <w:rPr>
          <w:color w:val="FF0000"/>
        </w:rPr>
        <w:t>cada</w:t>
      </w:r>
      <w:r>
        <w:rPr>
          <w:color w:val="FF0000"/>
          <w:spacing w:val="-3"/>
        </w:rPr>
        <w:t> </w:t>
      </w:r>
      <w:r>
        <w:rPr>
          <w:color w:val="FF0000"/>
        </w:rPr>
        <w:t>trimestre,</w:t>
      </w:r>
      <w:r>
        <w:rPr>
          <w:color w:val="FF0000"/>
          <w:spacing w:val="-2"/>
        </w:rPr>
        <w:t> </w:t>
      </w:r>
      <w:r>
        <w:rPr>
          <w:color w:val="FF0000"/>
        </w:rPr>
        <w:t>y</w:t>
      </w:r>
      <w:r>
        <w:rPr>
          <w:color w:val="FF0000"/>
          <w:spacing w:val="-5"/>
        </w:rPr>
        <w:t> </w:t>
      </w:r>
      <w:r>
        <w:rPr>
          <w:color w:val="FF0000"/>
        </w:rPr>
        <w:t>las</w:t>
      </w:r>
      <w:r>
        <w:rPr>
          <w:color w:val="FF0000"/>
          <w:spacing w:val="-2"/>
        </w:rPr>
        <w:t> </w:t>
      </w:r>
      <w:r>
        <w:rPr>
          <w:color w:val="FF0000"/>
        </w:rPr>
        <w:t>extraordinarias que sean necesarias, a solicitud del Presidente Consejero Municipal, previa convocatoria del Secretario Técnico con una anticipación de tres días hábiles tratándose de sesiones ordinarias y de un día hábil para las extraordinarias, misma que deberá realizarse por escrito y enviarse por correo electrónico y confirmado </w:t>
      </w:r>
      <w:r>
        <w:rPr>
          <w:color w:val="FF0000"/>
          <w:spacing w:val="-2"/>
        </w:rPr>
        <w:t>telefónicamente.</w:t>
      </w:r>
    </w:p>
    <w:p>
      <w:pPr>
        <w:pStyle w:val="BodyText"/>
        <w:spacing w:line="237" w:lineRule="auto"/>
        <w:ind w:left="257" w:right="330" w:hanging="10"/>
      </w:pPr>
      <w:r>
        <w:rPr>
          <w:color w:val="FF0000"/>
        </w:rPr>
        <w:t>El</w:t>
      </w:r>
      <w:r>
        <w:rPr>
          <w:color w:val="FF0000"/>
          <w:spacing w:val="-2"/>
        </w:rPr>
        <w:t> </w:t>
      </w:r>
      <w:r>
        <w:rPr>
          <w:color w:val="FF0000"/>
        </w:rPr>
        <w:t>Consejo</w:t>
      </w:r>
      <w:r>
        <w:rPr>
          <w:color w:val="FF0000"/>
          <w:spacing w:val="-3"/>
        </w:rPr>
        <w:t> </w:t>
      </w:r>
      <w:r>
        <w:rPr>
          <w:color w:val="FF0000"/>
        </w:rPr>
        <w:t>sesionará</w:t>
      </w:r>
      <w:r>
        <w:rPr>
          <w:color w:val="FF0000"/>
          <w:spacing w:val="-3"/>
        </w:rPr>
        <w:t> </w:t>
      </w:r>
      <w:r>
        <w:rPr>
          <w:color w:val="FF0000"/>
        </w:rPr>
        <w:t>válidamente</w:t>
      </w:r>
      <w:r>
        <w:rPr>
          <w:color w:val="FF0000"/>
          <w:spacing w:val="-3"/>
        </w:rPr>
        <w:t> </w:t>
      </w:r>
      <w:r>
        <w:rPr>
          <w:color w:val="FF0000"/>
        </w:rPr>
        <w:t>con</w:t>
      </w:r>
      <w:r>
        <w:rPr>
          <w:color w:val="FF0000"/>
          <w:spacing w:val="-5"/>
        </w:rPr>
        <w:t> </w:t>
      </w:r>
      <w:r>
        <w:rPr>
          <w:color w:val="FF0000"/>
        </w:rPr>
        <w:t>la</w:t>
      </w:r>
      <w:r>
        <w:rPr>
          <w:color w:val="FF0000"/>
          <w:spacing w:val="-5"/>
        </w:rPr>
        <w:t> </w:t>
      </w:r>
      <w:r>
        <w:rPr>
          <w:color w:val="FF0000"/>
        </w:rPr>
        <w:t>asistencia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por</w:t>
      </w:r>
      <w:r>
        <w:rPr>
          <w:color w:val="FF0000"/>
          <w:spacing w:val="-3"/>
        </w:rPr>
        <w:t> </w:t>
      </w:r>
      <w:r>
        <w:rPr>
          <w:color w:val="FF0000"/>
        </w:rPr>
        <w:t>lo</w:t>
      </w:r>
      <w:r>
        <w:rPr>
          <w:color w:val="FF0000"/>
          <w:spacing w:val="-5"/>
        </w:rPr>
        <w:t> </w:t>
      </w:r>
      <w:r>
        <w:rPr>
          <w:color w:val="FF0000"/>
        </w:rPr>
        <w:t>menos</w:t>
      </w:r>
      <w:r>
        <w:rPr>
          <w:color w:val="FF0000"/>
          <w:spacing w:val="-8"/>
        </w:rPr>
        <w:t> </w:t>
      </w: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mitad</w:t>
      </w:r>
      <w:r>
        <w:rPr>
          <w:color w:val="FF0000"/>
          <w:spacing w:val="-5"/>
        </w:rPr>
        <w:t> </w:t>
      </w:r>
      <w:r>
        <w:rPr>
          <w:color w:val="FF0000"/>
        </w:rPr>
        <w:t>más</w:t>
      </w:r>
      <w:r>
        <w:rPr>
          <w:color w:val="FF0000"/>
          <w:spacing w:val="-5"/>
        </w:rPr>
        <w:t> </w:t>
      </w:r>
      <w:r>
        <w:rPr>
          <w:color w:val="FF0000"/>
        </w:rPr>
        <w:t>uno de</w:t>
      </w:r>
      <w:r>
        <w:rPr>
          <w:color w:val="FF0000"/>
        </w:rPr>
        <w:t> sus</w:t>
      </w:r>
      <w:r>
        <w:rPr>
          <w:color w:val="FF0000"/>
        </w:rPr>
        <w:t> miembros. Cuando sea necesario, las resoluciones se tomarán con el voto mayoritario de los miembros presentes. El Presidente Consejero Ciudadano tendrá voto de calidad</w:t>
      </w:r>
      <w:r>
        <w:rPr>
          <w:color w:val="FF0000"/>
          <w:spacing w:val="-2"/>
        </w:rPr>
        <w:t> </w:t>
      </w:r>
      <w:r>
        <w:rPr>
          <w:color w:val="FF0000"/>
        </w:rPr>
        <w:t>en caso de</w:t>
      </w:r>
      <w:r>
        <w:rPr>
          <w:color w:val="FF0000"/>
          <w:spacing w:val="-2"/>
        </w:rPr>
        <w:t> </w:t>
      </w:r>
      <w:r>
        <w:rPr>
          <w:color w:val="FF0000"/>
        </w:rPr>
        <w:t>empate.</w:t>
      </w:r>
      <w:r>
        <w:rPr>
          <w:color w:val="FF0000"/>
          <w:spacing w:val="-3"/>
        </w:rPr>
        <w:t> </w:t>
      </w:r>
      <w:r>
        <w:rPr>
          <w:color w:val="FF0000"/>
        </w:rPr>
        <w:t>Cuando</w:t>
      </w:r>
      <w:r>
        <w:rPr>
          <w:color w:val="FF0000"/>
          <w:spacing w:val="-5"/>
        </w:rPr>
        <w:t> </w:t>
      </w:r>
      <w:r>
        <w:rPr>
          <w:color w:val="FF0000"/>
        </w:rPr>
        <w:t>no existiera quórum</w:t>
      </w:r>
      <w:r>
        <w:rPr>
          <w:color w:val="FF0000"/>
          <w:spacing w:val="-2"/>
        </w:rPr>
        <w:t> </w:t>
      </w:r>
      <w:r>
        <w:rPr>
          <w:color w:val="FF0000"/>
        </w:rPr>
        <w:t>para</w:t>
      </w:r>
      <w:r>
        <w:rPr>
          <w:color w:val="FF0000"/>
          <w:spacing w:val="-1"/>
        </w:rPr>
        <w:t> </w:t>
      </w:r>
      <w:r>
        <w:rPr>
          <w:color w:val="FF0000"/>
        </w:rPr>
        <w:t>llevarse</w:t>
      </w:r>
      <w:r>
        <w:rPr>
          <w:color w:val="FF0000"/>
          <w:spacing w:val="-1"/>
        </w:rPr>
        <w:t> </w:t>
      </w:r>
      <w:r>
        <w:rPr>
          <w:color w:val="FF0000"/>
        </w:rPr>
        <w:t>a cabo una sesión, se podrá solicitar y aprobar una segunda convocatoria con los miembros del consejo</w:t>
      </w:r>
      <w:r>
        <w:rPr>
          <w:color w:val="FF0000"/>
          <w:spacing w:val="-2"/>
        </w:rPr>
        <w:t> </w:t>
      </w:r>
      <w:r>
        <w:rPr>
          <w:color w:val="FF0000"/>
        </w:rPr>
        <w:t>presentes</w:t>
      </w:r>
      <w:r>
        <w:rPr>
          <w:color w:val="FF0000"/>
          <w:spacing w:val="-5"/>
        </w:rPr>
        <w:t> </w:t>
      </w:r>
      <w:r>
        <w:rPr>
          <w:color w:val="FF0000"/>
        </w:rPr>
        <w:t>en ese</w:t>
      </w:r>
      <w:r>
        <w:rPr>
          <w:color w:val="FF0000"/>
          <w:spacing w:val="-2"/>
        </w:rPr>
        <w:t> </w:t>
      </w:r>
      <w:r>
        <w:rPr>
          <w:color w:val="FF0000"/>
        </w:rPr>
        <w:t>momento</w:t>
      </w:r>
      <w:r>
        <w:rPr>
          <w:color w:val="FF0000"/>
          <w:spacing w:val="-1"/>
        </w:rPr>
        <w:t> </w:t>
      </w:r>
      <w:r>
        <w:rPr>
          <w:color w:val="FF0000"/>
        </w:rPr>
        <w:t>para</w:t>
      </w:r>
      <w:r>
        <w:rPr>
          <w:color w:val="FF0000"/>
          <w:spacing w:val="-5"/>
        </w:rPr>
        <w:t> </w:t>
      </w:r>
      <w:r>
        <w:rPr>
          <w:color w:val="FF0000"/>
        </w:rPr>
        <w:t>llevar</w:t>
      </w:r>
      <w:r>
        <w:rPr>
          <w:color w:val="FF0000"/>
          <w:spacing w:val="-1"/>
        </w:rPr>
        <w:t> </w:t>
      </w:r>
      <w:r>
        <w:rPr>
          <w:color w:val="FF0000"/>
        </w:rPr>
        <w:t>a cabo la sesión.</w:t>
      </w:r>
      <w:r>
        <w:rPr>
          <w:color w:val="FF0000"/>
          <w:spacing w:val="-2"/>
        </w:rPr>
        <w:t> </w:t>
      </w:r>
      <w:r>
        <w:rPr>
          <w:color w:val="FF0000"/>
        </w:rPr>
        <w:t>El consejo</w:t>
      </w:r>
      <w:r>
        <w:rPr>
          <w:color w:val="FF0000"/>
          <w:spacing w:val="-2"/>
        </w:rPr>
        <w:t> </w:t>
      </w:r>
      <w:r>
        <w:rPr>
          <w:color w:val="FF0000"/>
        </w:rPr>
        <w:t>podrá invitar a las sesiones a organismos más especializados en el tema a tratar, quien tendrá derecho a voz, pero sin voto en caso de tomar alguna resolución.</w:t>
      </w:r>
    </w:p>
    <w:p>
      <w:pPr>
        <w:pStyle w:val="BodyText"/>
        <w:spacing w:line="237" w:lineRule="auto" w:before="265"/>
        <w:ind w:left="257" w:right="328" w:hanging="10"/>
      </w:pP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duración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los</w:t>
      </w:r>
      <w:r>
        <w:rPr>
          <w:color w:val="FF0000"/>
          <w:spacing w:val="-3"/>
        </w:rPr>
        <w:t> </w:t>
      </w:r>
      <w:r>
        <w:rPr>
          <w:color w:val="FF0000"/>
        </w:rPr>
        <w:t>consejeros,</w:t>
      </w:r>
      <w:r>
        <w:rPr>
          <w:color w:val="FF0000"/>
          <w:spacing w:val="-3"/>
        </w:rPr>
        <w:t> </w:t>
      </w:r>
      <w:r>
        <w:rPr>
          <w:color w:val="FF0000"/>
        </w:rPr>
        <w:t>será</w:t>
      </w:r>
      <w:r>
        <w:rPr>
          <w:color w:val="FF0000"/>
          <w:spacing w:val="-3"/>
        </w:rPr>
        <w:t> </w:t>
      </w:r>
      <w:r>
        <w:rPr>
          <w:color w:val="FF0000"/>
        </w:rPr>
        <w:t>desde</w:t>
      </w:r>
      <w:r>
        <w:rPr>
          <w:color w:val="FF0000"/>
          <w:spacing w:val="-3"/>
        </w:rPr>
        <w:t> </w:t>
      </w:r>
      <w:r>
        <w:rPr>
          <w:color w:val="FF0000"/>
        </w:rPr>
        <w:t>que</w:t>
      </w:r>
      <w:r>
        <w:rPr>
          <w:color w:val="FF0000"/>
          <w:spacing w:val="-3"/>
        </w:rPr>
        <w:t> </w:t>
      </w:r>
      <w:r>
        <w:rPr>
          <w:color w:val="FF0000"/>
        </w:rPr>
        <w:t>sean</w:t>
      </w:r>
      <w:r>
        <w:rPr>
          <w:color w:val="FF0000"/>
          <w:spacing w:val="-3"/>
        </w:rPr>
        <w:t> </w:t>
      </w:r>
      <w:r>
        <w:rPr>
          <w:color w:val="FF0000"/>
        </w:rPr>
        <w:t>designados</w:t>
      </w:r>
      <w:r>
        <w:rPr>
          <w:color w:val="FF0000"/>
          <w:spacing w:val="-6"/>
        </w:rPr>
        <w:t> </w:t>
      </w:r>
      <w:r>
        <w:rPr>
          <w:color w:val="FF0000"/>
        </w:rPr>
        <w:t>por</w:t>
      </w:r>
      <w:r>
        <w:rPr>
          <w:color w:val="FF0000"/>
          <w:spacing w:val="-7"/>
        </w:rPr>
        <w:t> </w:t>
      </w: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Institución que representan y hasta el final de la Administración Municipal en que se les designe; durante los primeros 3 meses de cada administración se renovará la invitación a las instituciones participantes.</w:t>
      </w:r>
    </w:p>
    <w:p>
      <w:pPr>
        <w:pStyle w:val="BodyText"/>
        <w:spacing w:line="237" w:lineRule="auto"/>
        <w:ind w:left="257" w:right="337" w:hanging="10"/>
      </w:pPr>
      <w:r>
        <w:rPr>
          <w:color w:val="FF0000"/>
        </w:rPr>
        <w:t>Será</w:t>
      </w:r>
      <w:r>
        <w:rPr>
          <w:color w:val="FF0000"/>
          <w:spacing w:val="-1"/>
        </w:rPr>
        <w:t> </w:t>
      </w:r>
      <w:r>
        <w:rPr>
          <w:color w:val="FF0000"/>
        </w:rPr>
        <w:t>facultad de la institución representada en el Consejo renovar, ratificar o cambiar a su representante ante este Consejo, previa notificación por escrito al Presidente al Presidente Consejero.</w:t>
      </w:r>
    </w:p>
    <w:p>
      <w:pPr>
        <w:pStyle w:val="Heading1"/>
        <w:spacing w:before="272"/>
      </w:pPr>
      <w:r>
        <w:rPr>
          <w:color w:val="FF0000"/>
        </w:rPr>
        <w:t>El</w:t>
      </w:r>
      <w:r>
        <w:rPr>
          <w:color w:val="FF0000"/>
          <w:spacing w:val="-2"/>
        </w:rPr>
        <w:t> </w:t>
      </w:r>
      <w:r>
        <w:rPr>
          <w:color w:val="FF0000"/>
        </w:rPr>
        <w:t>Consejo</w:t>
      </w:r>
      <w:r>
        <w:rPr>
          <w:color w:val="FF0000"/>
          <w:spacing w:val="-1"/>
        </w:rPr>
        <w:t> </w:t>
      </w:r>
      <w:r>
        <w:rPr>
          <w:color w:val="FF0000"/>
        </w:rPr>
        <w:t>tendrá las</w:t>
      </w:r>
      <w:r>
        <w:rPr>
          <w:color w:val="FF0000"/>
          <w:spacing w:val="-3"/>
        </w:rPr>
        <w:t> </w:t>
      </w:r>
      <w:r>
        <w:rPr>
          <w:color w:val="FF0000"/>
        </w:rPr>
        <w:t>siguientes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facultades: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74" w:lineRule="exact" w:before="0" w:after="0"/>
        <w:ind w:left="450" w:right="0" w:hanging="203"/>
        <w:jc w:val="both"/>
        <w:rPr>
          <w:sz w:val="24"/>
        </w:rPr>
      </w:pPr>
      <w:r>
        <w:rPr>
          <w:color w:val="FF0000"/>
          <w:sz w:val="24"/>
        </w:rPr>
        <w:t>Promover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las acciones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políticas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públicas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necesarias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para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la actividad del </w:t>
      </w:r>
      <w:r>
        <w:rPr>
          <w:color w:val="FF0000"/>
          <w:spacing w:val="-2"/>
          <w:sz w:val="24"/>
        </w:rPr>
        <w:t>consejo.</w:t>
      </w:r>
    </w:p>
    <w:p>
      <w:pPr>
        <w:pStyle w:val="ListParagraph"/>
        <w:numPr>
          <w:ilvl w:val="0"/>
          <w:numId w:val="9"/>
        </w:numPr>
        <w:tabs>
          <w:tab w:pos="516" w:val="left" w:leader="none"/>
        </w:tabs>
        <w:spacing w:line="235" w:lineRule="auto" w:before="3" w:after="0"/>
        <w:ind w:left="257" w:right="336" w:firstLine="0"/>
        <w:jc w:val="both"/>
        <w:rPr>
          <w:sz w:val="24"/>
        </w:rPr>
      </w:pPr>
      <w:r>
        <w:rPr>
          <w:color w:val="FF0000"/>
          <w:sz w:val="24"/>
        </w:rPr>
        <w:t>Someter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consulta</w:t>
      </w:r>
      <w:r>
        <w:rPr>
          <w:color w:val="FF0000"/>
          <w:spacing w:val="-15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-12"/>
          <w:sz w:val="24"/>
        </w:rPr>
        <w:t> </w:t>
      </w:r>
      <w:r>
        <w:rPr>
          <w:color w:val="FF0000"/>
          <w:sz w:val="24"/>
        </w:rPr>
        <w:t>Consejo</w:t>
      </w:r>
      <w:r>
        <w:rPr>
          <w:color w:val="FF0000"/>
          <w:spacing w:val="-11"/>
          <w:sz w:val="24"/>
        </w:rPr>
        <w:t> </w:t>
      </w:r>
      <w:r>
        <w:rPr>
          <w:color w:val="FF0000"/>
          <w:sz w:val="24"/>
        </w:rPr>
        <w:t>los</w:t>
      </w:r>
      <w:r>
        <w:rPr>
          <w:color w:val="FF0000"/>
          <w:spacing w:val="-13"/>
          <w:sz w:val="24"/>
        </w:rPr>
        <w:t> </w:t>
      </w:r>
      <w:r>
        <w:rPr>
          <w:color w:val="FF0000"/>
          <w:sz w:val="24"/>
        </w:rPr>
        <w:t>asuntos</w:t>
      </w:r>
      <w:r>
        <w:rPr>
          <w:color w:val="FF0000"/>
          <w:spacing w:val="-11"/>
          <w:sz w:val="24"/>
        </w:rPr>
        <w:t> </w:t>
      </w:r>
      <w:r>
        <w:rPr>
          <w:color w:val="FF0000"/>
          <w:sz w:val="24"/>
        </w:rPr>
        <w:t>que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se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consideren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relevantes</w:t>
      </w:r>
      <w:r>
        <w:rPr>
          <w:color w:val="FF0000"/>
          <w:spacing w:val="-11"/>
          <w:sz w:val="24"/>
        </w:rPr>
        <w:t> </w:t>
      </w:r>
      <w:r>
        <w:rPr>
          <w:color w:val="FF0000"/>
          <w:sz w:val="24"/>
        </w:rPr>
        <w:t>en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pro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de las personas adultas mayores.</w:t>
      </w:r>
    </w:p>
    <w:p>
      <w:pPr>
        <w:pStyle w:val="ListParagraph"/>
        <w:numPr>
          <w:ilvl w:val="0"/>
          <w:numId w:val="9"/>
        </w:numPr>
        <w:tabs>
          <w:tab w:pos="271" w:val="left" w:leader="none"/>
          <w:tab w:pos="966" w:val="left" w:leader="none"/>
        </w:tabs>
        <w:spacing w:line="235" w:lineRule="auto" w:before="4" w:after="0"/>
        <w:ind w:left="271" w:right="331" w:hanging="10"/>
        <w:jc w:val="both"/>
        <w:rPr>
          <w:sz w:val="24"/>
        </w:rPr>
      </w:pPr>
      <w:r>
        <w:rPr>
          <w:color w:val="FF0000"/>
          <w:sz w:val="24"/>
        </w:rPr>
        <w:t>Establecer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vías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comunicación</w:t>
      </w:r>
      <w:r>
        <w:rPr>
          <w:color w:val="FF0000"/>
          <w:spacing w:val="-7"/>
          <w:sz w:val="24"/>
        </w:rPr>
        <w:t> </w:t>
      </w:r>
      <w:r>
        <w:rPr>
          <w:color w:val="FF0000"/>
          <w:sz w:val="24"/>
        </w:rPr>
        <w:t>e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información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institucional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adecuadas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entre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la administración municipal y el Consejo, para el mejor logro de su objeto;</w:t>
      </w:r>
    </w:p>
    <w:p>
      <w:pPr>
        <w:pStyle w:val="ListParagraph"/>
        <w:numPr>
          <w:ilvl w:val="0"/>
          <w:numId w:val="9"/>
        </w:numPr>
        <w:tabs>
          <w:tab w:pos="271" w:val="left" w:leader="none"/>
          <w:tab w:pos="967" w:val="left" w:leader="none"/>
        </w:tabs>
        <w:spacing w:line="237" w:lineRule="auto" w:before="2" w:after="0"/>
        <w:ind w:left="271" w:right="336" w:hanging="10"/>
        <w:jc w:val="both"/>
        <w:rPr>
          <w:sz w:val="24"/>
        </w:rPr>
      </w:pPr>
      <w:r>
        <w:rPr>
          <w:color w:val="FF0000"/>
          <w:sz w:val="24"/>
        </w:rPr>
        <w:t>Establecer, coordinar y promover las políticas públicas, programas, acciones y estrategias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encaminadas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procurar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una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vida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diga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dirigida hacia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los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adultos mayores.</w:t>
      </w:r>
    </w:p>
    <w:p>
      <w:pPr>
        <w:pStyle w:val="ListParagraph"/>
        <w:numPr>
          <w:ilvl w:val="0"/>
          <w:numId w:val="9"/>
        </w:numPr>
        <w:tabs>
          <w:tab w:pos="271" w:val="left" w:leader="none"/>
          <w:tab w:pos="967" w:val="left" w:leader="none"/>
        </w:tabs>
        <w:spacing w:line="237" w:lineRule="auto" w:before="0" w:after="0"/>
        <w:ind w:left="271" w:right="327" w:hanging="10"/>
        <w:jc w:val="both"/>
        <w:rPr>
          <w:sz w:val="24"/>
        </w:rPr>
      </w:pPr>
      <w:r>
        <w:rPr>
          <w:color w:val="FF0000"/>
          <w:sz w:val="24"/>
        </w:rPr>
        <w:t>realizar las juntas del concejo municipal de las personas adultas mayores con el fin de alcanzar los objetivos plateados en el programa estatal gerontológico; VI. Brindar las herramientas y vincular los espacios necesarios para el desarrollo de las acciones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capacitación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personal,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supervisión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10"/>
          <w:sz w:val="24"/>
        </w:rPr>
        <w:t> </w:t>
      </w:r>
      <w:r>
        <w:rPr>
          <w:color w:val="FF0000"/>
          <w:sz w:val="24"/>
        </w:rPr>
        <w:t>orientación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9"/>
          <w:sz w:val="24"/>
        </w:rPr>
        <w:t> </w:t>
      </w:r>
      <w:r>
        <w:rPr>
          <w:color w:val="FF0000"/>
          <w:sz w:val="24"/>
        </w:rPr>
        <w:t>la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implementación de los programas, proyectos y acciones derivados del programa municipal para la atención integral de las personas adultas mayores.</w:t>
      </w:r>
    </w:p>
    <w:p>
      <w:pPr>
        <w:pStyle w:val="BodyText"/>
        <w:spacing w:line="269" w:lineRule="exact"/>
        <w:ind w:left="247"/>
      </w:pPr>
      <w:r>
        <w:rPr>
          <w:color w:val="FF0000"/>
        </w:rPr>
        <w:t>VII.</w:t>
      </w:r>
      <w:r>
        <w:rPr>
          <w:color w:val="FF0000"/>
          <w:spacing w:val="-5"/>
        </w:rPr>
        <w:t> </w:t>
      </w:r>
      <w:r>
        <w:rPr>
          <w:color w:val="FF0000"/>
        </w:rPr>
        <w:t>Las</w:t>
      </w:r>
      <w:r>
        <w:rPr>
          <w:color w:val="FF0000"/>
          <w:spacing w:val="-4"/>
        </w:rPr>
        <w:t> </w:t>
      </w:r>
      <w:r>
        <w:rPr>
          <w:color w:val="FF0000"/>
        </w:rPr>
        <w:t>demás</w:t>
      </w:r>
      <w:r>
        <w:rPr>
          <w:color w:val="FF0000"/>
          <w:spacing w:val="-3"/>
        </w:rPr>
        <w:t> </w:t>
      </w:r>
      <w:r>
        <w:rPr>
          <w:color w:val="FF0000"/>
        </w:rPr>
        <w:t>que</w:t>
      </w:r>
      <w:r>
        <w:rPr>
          <w:color w:val="FF0000"/>
          <w:spacing w:val="-4"/>
        </w:rPr>
        <w:t> </w:t>
      </w:r>
      <w:r>
        <w:rPr>
          <w:color w:val="FF0000"/>
        </w:rPr>
        <w:t>le</w:t>
      </w:r>
      <w:r>
        <w:rPr>
          <w:color w:val="FF0000"/>
          <w:spacing w:val="-5"/>
        </w:rPr>
        <w:t> </w:t>
      </w:r>
      <w:r>
        <w:rPr>
          <w:color w:val="FF0000"/>
        </w:rPr>
        <w:t>confieran</w:t>
      </w:r>
      <w:r>
        <w:rPr>
          <w:color w:val="FF0000"/>
          <w:spacing w:val="-2"/>
        </w:rPr>
        <w:t> </w:t>
      </w:r>
      <w:r>
        <w:rPr>
          <w:color w:val="FF0000"/>
        </w:rPr>
        <w:t>el Reglamento</w:t>
      </w:r>
      <w:r>
        <w:rPr>
          <w:color w:val="FF0000"/>
          <w:spacing w:val="-1"/>
        </w:rPr>
        <w:t> </w:t>
      </w:r>
      <w:r>
        <w:rPr>
          <w:color w:val="FF0000"/>
        </w:rPr>
        <w:t>y</w:t>
      </w:r>
      <w:r>
        <w:rPr>
          <w:color w:val="FF0000"/>
          <w:spacing w:val="-5"/>
        </w:rPr>
        <w:t> </w:t>
      </w:r>
      <w:r>
        <w:rPr>
          <w:color w:val="FF0000"/>
        </w:rPr>
        <w:t>otros</w:t>
      </w:r>
      <w:r>
        <w:rPr>
          <w:color w:val="FF0000"/>
          <w:spacing w:val="-2"/>
        </w:rPr>
        <w:t> </w:t>
      </w:r>
      <w:r>
        <w:rPr>
          <w:color w:val="FF0000"/>
        </w:rPr>
        <w:t>ordenamientos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legales.</w:t>
      </w:r>
    </w:p>
    <w:p>
      <w:pPr>
        <w:pStyle w:val="Heading1"/>
        <w:spacing w:before="274"/>
      </w:pPr>
      <w:r>
        <w:rPr>
          <w:color w:val="FF0000"/>
        </w:rPr>
        <w:t>Corresponde</w:t>
      </w:r>
      <w:r>
        <w:rPr>
          <w:color w:val="FF0000"/>
          <w:spacing w:val="-2"/>
        </w:rPr>
        <w:t> </w:t>
      </w:r>
      <w:r>
        <w:rPr>
          <w:color w:val="FF0000"/>
        </w:rPr>
        <w:t>al</w:t>
      </w:r>
      <w:r>
        <w:rPr>
          <w:color w:val="FF0000"/>
          <w:spacing w:val="-4"/>
        </w:rPr>
        <w:t> </w:t>
      </w:r>
      <w:r>
        <w:rPr>
          <w:color w:val="FF0000"/>
        </w:rPr>
        <w:t>Presidente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Consejero:</w:t>
      </w:r>
    </w:p>
    <w:p>
      <w:pPr>
        <w:pStyle w:val="ListParagraph"/>
        <w:numPr>
          <w:ilvl w:val="0"/>
          <w:numId w:val="10"/>
        </w:numPr>
        <w:tabs>
          <w:tab w:pos="623" w:val="left" w:leader="none"/>
        </w:tabs>
        <w:spacing w:line="274" w:lineRule="exact" w:before="0" w:after="0"/>
        <w:ind w:left="623" w:right="0" w:hanging="361"/>
        <w:jc w:val="both"/>
        <w:rPr>
          <w:sz w:val="24"/>
        </w:rPr>
      </w:pPr>
      <w:r>
        <w:rPr>
          <w:color w:val="FF0000"/>
          <w:sz w:val="24"/>
        </w:rPr>
        <w:t>Instalar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presidir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las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Sesiones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Ordinarias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4"/>
          <w:sz w:val="24"/>
        </w:rPr>
        <w:t> </w:t>
      </w:r>
      <w:r>
        <w:rPr>
          <w:color w:val="FF0000"/>
          <w:spacing w:val="-2"/>
          <w:sz w:val="24"/>
        </w:rPr>
        <w:t>Extraordinarias;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  <w:tab w:pos="624" w:val="left" w:leader="none"/>
        </w:tabs>
        <w:spacing w:line="235" w:lineRule="auto" w:before="3" w:after="0"/>
        <w:ind w:left="624" w:right="338" w:hanging="363"/>
        <w:jc w:val="left"/>
        <w:rPr>
          <w:sz w:val="24"/>
        </w:rPr>
      </w:pPr>
      <w:r>
        <w:rPr>
          <w:color w:val="FF0000"/>
          <w:sz w:val="24"/>
        </w:rPr>
        <w:t>Iniciar, concluir y, en su caso, suspender las sesiones en los casos que así sea</w:t>
      </w:r>
      <w:r>
        <w:rPr>
          <w:color w:val="FF0000"/>
          <w:spacing w:val="80"/>
          <w:sz w:val="24"/>
        </w:rPr>
        <w:t> </w:t>
      </w:r>
      <w:r>
        <w:rPr>
          <w:color w:val="FF0000"/>
          <w:spacing w:val="-2"/>
          <w:sz w:val="24"/>
        </w:rPr>
        <w:t>necesario;</w:t>
      </w:r>
    </w:p>
    <w:p>
      <w:pPr>
        <w:pStyle w:val="ListParagraph"/>
        <w:spacing w:after="0" w:line="235" w:lineRule="auto"/>
        <w:jc w:val="left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4"/>
        <w:jc w:val="left"/>
      </w:pPr>
    </w:p>
    <w:p>
      <w:pPr>
        <w:pStyle w:val="ListParagraph"/>
        <w:numPr>
          <w:ilvl w:val="0"/>
          <w:numId w:val="10"/>
        </w:numPr>
        <w:tabs>
          <w:tab w:pos="621" w:val="left" w:leader="none"/>
          <w:tab w:pos="624" w:val="left" w:leader="none"/>
        </w:tabs>
        <w:spacing w:line="235" w:lineRule="auto" w:before="0" w:after="0"/>
        <w:ind w:left="624" w:right="337" w:hanging="363"/>
        <w:jc w:val="both"/>
        <w:rPr>
          <w:sz w:val="24"/>
        </w:rPr>
      </w:pPr>
      <w:r>
        <w:rPr>
          <w:color w:val="FF0000"/>
          <w:sz w:val="24"/>
        </w:rPr>
        <w:t>Dirigir y coordinar las intervenciones sobre los proyectos y asuntos tratados a su </w:t>
      </w:r>
      <w:r>
        <w:rPr>
          <w:color w:val="FF0000"/>
          <w:spacing w:val="-2"/>
          <w:sz w:val="24"/>
        </w:rPr>
        <w:t>consideración;</w:t>
      </w:r>
    </w:p>
    <w:p>
      <w:pPr>
        <w:pStyle w:val="ListParagraph"/>
        <w:numPr>
          <w:ilvl w:val="0"/>
          <w:numId w:val="10"/>
        </w:numPr>
        <w:tabs>
          <w:tab w:pos="623" w:val="left" w:leader="none"/>
        </w:tabs>
        <w:spacing w:line="273" w:lineRule="exact" w:before="0" w:after="0"/>
        <w:ind w:left="623" w:right="0" w:hanging="361"/>
        <w:jc w:val="both"/>
        <w:rPr>
          <w:sz w:val="24"/>
        </w:rPr>
      </w:pPr>
      <w:r>
        <w:rPr>
          <w:color w:val="FF0000"/>
          <w:sz w:val="24"/>
        </w:rPr>
        <w:t>Someter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votación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los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asuntos</w:t>
      </w:r>
      <w:r>
        <w:rPr>
          <w:color w:val="FF0000"/>
          <w:spacing w:val="-1"/>
          <w:sz w:val="24"/>
        </w:rPr>
        <w:t> </w:t>
      </w:r>
      <w:r>
        <w:rPr>
          <w:color w:val="FF0000"/>
          <w:spacing w:val="-2"/>
          <w:sz w:val="24"/>
        </w:rPr>
        <w:t>tratados;</w:t>
      </w:r>
    </w:p>
    <w:p>
      <w:pPr>
        <w:pStyle w:val="ListParagraph"/>
        <w:numPr>
          <w:ilvl w:val="0"/>
          <w:numId w:val="10"/>
        </w:numPr>
        <w:tabs>
          <w:tab w:pos="622" w:val="left" w:leader="none"/>
          <w:tab w:pos="624" w:val="left" w:leader="none"/>
        </w:tabs>
        <w:spacing w:line="237" w:lineRule="auto" w:before="0" w:after="0"/>
        <w:ind w:left="624" w:right="332" w:hanging="363"/>
        <w:jc w:val="both"/>
        <w:rPr>
          <w:sz w:val="24"/>
        </w:rPr>
      </w:pPr>
      <w:r>
        <w:rPr>
          <w:color w:val="FF0000"/>
          <w:sz w:val="24"/>
        </w:rPr>
        <w:t>Delegar en los miembros del Consejo la ejecución de los actos necesarios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para el cumplimiento de los objetivos que tiene el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presente Consejo; y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VI. Las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demás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que le confiera el Consejo.</w:t>
      </w:r>
    </w:p>
    <w:p>
      <w:pPr>
        <w:pStyle w:val="Heading1"/>
      </w:pPr>
      <w:r>
        <w:rPr>
          <w:color w:val="FF0000"/>
        </w:rPr>
        <w:t>Corresponde</w:t>
      </w:r>
      <w:r>
        <w:rPr>
          <w:color w:val="FF0000"/>
          <w:spacing w:val="-2"/>
        </w:rPr>
        <w:t> </w:t>
      </w:r>
      <w:r>
        <w:rPr>
          <w:color w:val="FF0000"/>
        </w:rPr>
        <w:t>al</w:t>
      </w:r>
      <w:r>
        <w:rPr>
          <w:color w:val="FF0000"/>
          <w:spacing w:val="-4"/>
        </w:rPr>
        <w:t> </w:t>
      </w:r>
      <w:r>
        <w:rPr>
          <w:color w:val="FF0000"/>
        </w:rPr>
        <w:t>Secretario</w:t>
      </w:r>
      <w:r>
        <w:rPr>
          <w:color w:val="FF0000"/>
          <w:spacing w:val="-2"/>
        </w:rPr>
        <w:t> </w:t>
      </w:r>
      <w:r>
        <w:rPr>
          <w:color w:val="FF0000"/>
        </w:rPr>
        <w:t>Técnico</w:t>
      </w:r>
      <w:r>
        <w:rPr>
          <w:color w:val="FF0000"/>
          <w:spacing w:val="-2"/>
        </w:rPr>
        <w:t> </w:t>
      </w:r>
      <w:r>
        <w:rPr>
          <w:color w:val="FF0000"/>
        </w:rPr>
        <w:t>del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Consejo:</w:t>
      </w:r>
    </w:p>
    <w:p>
      <w:pPr>
        <w:pStyle w:val="ListParagraph"/>
        <w:numPr>
          <w:ilvl w:val="0"/>
          <w:numId w:val="11"/>
        </w:numPr>
        <w:tabs>
          <w:tab w:pos="624" w:val="left" w:leader="none"/>
        </w:tabs>
        <w:spacing w:line="274" w:lineRule="exact" w:before="0" w:after="0"/>
        <w:ind w:left="624" w:right="0" w:hanging="362"/>
        <w:jc w:val="left"/>
        <w:rPr>
          <w:sz w:val="24"/>
        </w:rPr>
      </w:pPr>
      <w:r>
        <w:rPr>
          <w:color w:val="FF0000"/>
          <w:sz w:val="24"/>
        </w:rPr>
        <w:t>Convocar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las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Sesiones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Ordinarias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4"/>
          <w:sz w:val="24"/>
        </w:rPr>
        <w:t> </w:t>
      </w:r>
      <w:r>
        <w:rPr>
          <w:color w:val="FF0000"/>
          <w:spacing w:val="-2"/>
          <w:sz w:val="24"/>
        </w:rPr>
        <w:t>Extraordinarias;</w:t>
      </w:r>
    </w:p>
    <w:p>
      <w:pPr>
        <w:pStyle w:val="ListParagraph"/>
        <w:numPr>
          <w:ilvl w:val="0"/>
          <w:numId w:val="11"/>
        </w:numPr>
        <w:tabs>
          <w:tab w:pos="622" w:val="left" w:leader="none"/>
        </w:tabs>
        <w:spacing w:line="273" w:lineRule="exact" w:before="0" w:after="0"/>
        <w:ind w:left="622" w:right="0" w:hanging="360"/>
        <w:jc w:val="left"/>
        <w:rPr>
          <w:sz w:val="24"/>
        </w:rPr>
      </w:pPr>
      <w:r>
        <w:rPr>
          <w:color w:val="FF0000"/>
          <w:sz w:val="24"/>
        </w:rPr>
        <w:t>Dar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lectura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al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Orden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-1"/>
          <w:sz w:val="24"/>
        </w:rPr>
        <w:t> </w:t>
      </w:r>
      <w:r>
        <w:rPr>
          <w:color w:val="FF0000"/>
          <w:spacing w:val="-4"/>
          <w:sz w:val="24"/>
        </w:rPr>
        <w:t>Día;</w:t>
      </w:r>
    </w:p>
    <w:p>
      <w:pPr>
        <w:pStyle w:val="ListParagraph"/>
        <w:numPr>
          <w:ilvl w:val="0"/>
          <w:numId w:val="11"/>
        </w:numPr>
        <w:tabs>
          <w:tab w:pos="622" w:val="left" w:leader="none"/>
        </w:tabs>
        <w:spacing w:line="273" w:lineRule="exact" w:before="0" w:after="0"/>
        <w:ind w:left="622" w:right="0" w:hanging="360"/>
        <w:jc w:val="left"/>
        <w:rPr>
          <w:sz w:val="24"/>
        </w:rPr>
      </w:pPr>
      <w:r>
        <w:rPr>
          <w:color w:val="FF0000"/>
          <w:sz w:val="24"/>
        </w:rPr>
        <w:t>Llevar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el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registro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asistencia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las</w:t>
      </w:r>
      <w:r>
        <w:rPr>
          <w:color w:val="FF0000"/>
          <w:spacing w:val="-5"/>
          <w:sz w:val="24"/>
        </w:rPr>
        <w:t> </w:t>
      </w:r>
      <w:r>
        <w:rPr>
          <w:color w:val="FF0000"/>
          <w:spacing w:val="-2"/>
          <w:sz w:val="24"/>
        </w:rPr>
        <w:t>Sesiones;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72" w:lineRule="exact" w:before="0" w:after="0"/>
        <w:ind w:left="623" w:right="0" w:hanging="361"/>
        <w:jc w:val="left"/>
        <w:rPr>
          <w:sz w:val="24"/>
        </w:rPr>
      </w:pPr>
      <w:r>
        <w:rPr>
          <w:color w:val="FF0000"/>
          <w:sz w:val="24"/>
        </w:rPr>
        <w:t>Elaborar</w:t>
      </w:r>
      <w:r>
        <w:rPr>
          <w:color w:val="FF0000"/>
          <w:spacing w:val="-8"/>
          <w:sz w:val="24"/>
        </w:rPr>
        <w:t> </w:t>
      </w:r>
      <w:r>
        <w:rPr>
          <w:color w:val="FF0000"/>
          <w:sz w:val="24"/>
        </w:rPr>
        <w:t>minuta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las</w:t>
      </w:r>
      <w:r>
        <w:rPr>
          <w:color w:val="FF0000"/>
          <w:spacing w:val="-6"/>
          <w:sz w:val="24"/>
        </w:rPr>
        <w:t> </w:t>
      </w:r>
      <w:r>
        <w:rPr>
          <w:color w:val="FF0000"/>
          <w:sz w:val="24"/>
        </w:rPr>
        <w:t>Sesiones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Ordinarias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4"/>
          <w:sz w:val="24"/>
        </w:rPr>
        <w:t> </w:t>
      </w:r>
      <w:r>
        <w:rPr>
          <w:color w:val="FF0000"/>
          <w:spacing w:val="-2"/>
          <w:sz w:val="24"/>
        </w:rPr>
        <w:t>Extraordinarias;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72" w:lineRule="exact" w:before="0" w:after="0"/>
        <w:ind w:left="623" w:right="0" w:hanging="361"/>
        <w:jc w:val="left"/>
        <w:rPr>
          <w:sz w:val="24"/>
        </w:rPr>
      </w:pPr>
      <w:r>
        <w:rPr>
          <w:color w:val="FF0000"/>
          <w:sz w:val="24"/>
        </w:rPr>
        <w:t>Integrar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custodiar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el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archivo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del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Consejo;</w:t>
      </w:r>
      <w:r>
        <w:rPr>
          <w:color w:val="FF0000"/>
          <w:spacing w:val="-1"/>
          <w:sz w:val="24"/>
        </w:rPr>
        <w:t> </w:t>
      </w:r>
      <w:r>
        <w:rPr>
          <w:color w:val="FF0000"/>
          <w:spacing w:val="-10"/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75" w:lineRule="exact" w:before="0" w:after="0"/>
        <w:ind w:left="623" w:right="0" w:hanging="361"/>
        <w:jc w:val="left"/>
        <w:rPr>
          <w:sz w:val="24"/>
        </w:rPr>
      </w:pPr>
      <w:r>
        <w:rPr>
          <w:color w:val="FF0000"/>
          <w:sz w:val="24"/>
        </w:rPr>
        <w:t>Las</w:t>
      </w:r>
      <w:r>
        <w:rPr>
          <w:color w:val="FF0000"/>
          <w:spacing w:val="-4"/>
          <w:sz w:val="24"/>
        </w:rPr>
        <w:t> </w:t>
      </w:r>
      <w:r>
        <w:rPr>
          <w:color w:val="FF0000"/>
          <w:sz w:val="24"/>
        </w:rPr>
        <w:t>demás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que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confieran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el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Reglamento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5"/>
          <w:sz w:val="24"/>
        </w:rPr>
        <w:t> </w:t>
      </w:r>
      <w:r>
        <w:rPr>
          <w:color w:val="FF0000"/>
          <w:sz w:val="24"/>
        </w:rPr>
        <w:t>otros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ordenamientos</w:t>
      </w:r>
      <w:r>
        <w:rPr>
          <w:color w:val="FF0000"/>
          <w:spacing w:val="-6"/>
          <w:sz w:val="24"/>
        </w:rPr>
        <w:t> </w:t>
      </w:r>
      <w:r>
        <w:rPr>
          <w:color w:val="FF0000"/>
          <w:spacing w:val="-2"/>
          <w:sz w:val="24"/>
        </w:rPr>
        <w:t>legales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71"/>
        <w:jc w:val="left"/>
      </w:pPr>
    </w:p>
    <w:p>
      <w:pPr>
        <w:spacing w:line="275" w:lineRule="exact" w:before="0"/>
        <w:ind w:left="236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III</w:t>
      </w:r>
    </w:p>
    <w:p>
      <w:pPr>
        <w:spacing w:line="275" w:lineRule="exact" w:before="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DIRECCIÓN GENERAL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</w:t>
      </w:r>
      <w:r>
        <w:rPr>
          <w:rFonts w:ascii="Arial" w:hAnsi="Arial"/>
          <w:b/>
          <w:spacing w:val="-4"/>
          <w:sz w:val="24"/>
        </w:rPr>
        <w:t>SALUD</w:t>
      </w:r>
    </w:p>
    <w:p>
      <w:pPr>
        <w:pStyle w:val="BodyText"/>
        <w:spacing w:before="271"/>
        <w:ind w:left="257" w:right="334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13"/>
        </w:rPr>
        <w:t> </w:t>
      </w:r>
      <w:r>
        <w:rPr/>
        <w:t>Corresponde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Dirección</w:t>
      </w:r>
      <w:r>
        <w:rPr>
          <w:spacing w:val="-14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Salud,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las disposiciones jurídicas aplicables:</w:t>
      </w:r>
    </w:p>
    <w:p>
      <w:pPr>
        <w:pStyle w:val="ListParagraph"/>
        <w:numPr>
          <w:ilvl w:val="1"/>
          <w:numId w:val="11"/>
        </w:numPr>
        <w:tabs>
          <w:tab w:pos="1061" w:val="left" w:leader="none"/>
        </w:tabs>
        <w:spacing w:line="237" w:lineRule="auto" w:before="0" w:after="0"/>
        <w:ind w:left="1061" w:right="337" w:hanging="576"/>
        <w:jc w:val="both"/>
        <w:rPr>
          <w:sz w:val="24"/>
        </w:rPr>
      </w:pPr>
      <w:r>
        <w:rPr>
          <w:sz w:val="24"/>
        </w:rPr>
        <w:t>Garantizar el derecho al acceso a la atención médica en las clínicas y hospitales públicos o privados, con una orientación especializada, para las personas adultas mayores, en condiciones de pobreza y vulnerabilidad;</w:t>
      </w:r>
    </w:p>
    <w:p>
      <w:pPr>
        <w:pStyle w:val="ListParagraph"/>
        <w:numPr>
          <w:ilvl w:val="1"/>
          <w:numId w:val="11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4" w:hanging="576"/>
        <w:jc w:val="both"/>
        <w:rPr>
          <w:sz w:val="24"/>
        </w:rPr>
      </w:pPr>
      <w:r>
        <w:rPr>
          <w:sz w:val="24"/>
        </w:rPr>
        <w:t>Proporcionar a las personas adultas mayores una cartilla médica de autocuidado que será utilizada indistintamente en las instituciones públicas y privadas. En esta se especificará el estado general de salud, enfermedades crónicas, tipo de sangre, medicamentos administrados, reacciones secundarias e implementos para aplicarlos, tipo de dieta suministrada, consultas médicas y asistencias a grupos de autocuidado;</w:t>
      </w:r>
    </w:p>
    <w:p>
      <w:pPr>
        <w:pStyle w:val="ListParagraph"/>
        <w:numPr>
          <w:ilvl w:val="1"/>
          <w:numId w:val="11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5" w:hanging="576"/>
        <w:jc w:val="both"/>
        <w:rPr>
          <w:sz w:val="24"/>
        </w:rPr>
      </w:pPr>
      <w:r>
        <w:rPr>
          <w:sz w:val="24"/>
        </w:rPr>
        <w:t>Implementar programas con el objeto de proporcionar a las personas adultas mayores los medicamentos que necesiten para mantener un buen estado de salud, Unidad Gerontológica;</w:t>
      </w:r>
    </w:p>
    <w:p>
      <w:pPr>
        <w:pStyle w:val="ListParagraph"/>
        <w:numPr>
          <w:ilvl w:val="1"/>
          <w:numId w:val="11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1" w:hanging="576"/>
        <w:jc w:val="both"/>
        <w:rPr>
          <w:sz w:val="24"/>
        </w:rPr>
      </w:pPr>
      <w:r>
        <w:rPr>
          <w:sz w:val="24"/>
        </w:rPr>
        <w:t>Fomentar la creación de redes de apoyo en materia de atención pública, cuidados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rehabilitación,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través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capacitación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sensibilización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la problemática específica de las personas adultas mayores;</w:t>
      </w:r>
    </w:p>
    <w:p>
      <w:pPr>
        <w:pStyle w:val="ListParagraph"/>
        <w:numPr>
          <w:ilvl w:val="1"/>
          <w:numId w:val="11"/>
        </w:numPr>
        <w:tabs>
          <w:tab w:pos="1061" w:val="left" w:leader="none"/>
        </w:tabs>
        <w:spacing w:line="237" w:lineRule="auto" w:before="0" w:after="0"/>
        <w:ind w:left="1061" w:right="337" w:hanging="576"/>
        <w:jc w:val="both"/>
        <w:rPr>
          <w:sz w:val="24"/>
        </w:rPr>
      </w:pPr>
      <w:r>
        <w:rPr>
          <w:sz w:val="24"/>
        </w:rPr>
        <w:t>Fomentar la creación de organismos auxiliares de adultos mayores que los atenderán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primeros</w:t>
      </w:r>
      <w:r>
        <w:rPr>
          <w:spacing w:val="-4"/>
          <w:sz w:val="24"/>
        </w:rPr>
        <w:t> </w:t>
      </w:r>
      <w:r>
        <w:rPr>
          <w:sz w:val="24"/>
        </w:rPr>
        <w:t>auxilios,</w:t>
      </w:r>
      <w:r>
        <w:rPr>
          <w:spacing w:val="-1"/>
          <w:sz w:val="24"/>
        </w:rPr>
        <w:t> </w:t>
      </w:r>
      <w:r>
        <w:rPr>
          <w:sz w:val="24"/>
        </w:rPr>
        <w:t>terapias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rehabilitación,</w:t>
      </w:r>
      <w:r>
        <w:rPr>
          <w:spacing w:val="-4"/>
          <w:sz w:val="24"/>
        </w:rPr>
        <w:t> </w:t>
      </w:r>
      <w:r>
        <w:rPr>
          <w:sz w:val="24"/>
        </w:rPr>
        <w:t>asistencia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que ingieran</w:t>
      </w:r>
      <w:r>
        <w:rPr>
          <w:spacing w:val="-9"/>
          <w:sz w:val="24"/>
        </w:rPr>
        <w:t> </w:t>
      </w:r>
      <w:r>
        <w:rPr>
          <w:sz w:val="24"/>
        </w:rPr>
        <w:t>sus</w:t>
      </w:r>
      <w:r>
        <w:rPr>
          <w:spacing w:val="-10"/>
          <w:sz w:val="24"/>
        </w:rPr>
        <w:t> </w:t>
      </w:r>
      <w:r>
        <w:rPr>
          <w:sz w:val="24"/>
        </w:rPr>
        <w:t>alimentos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medicamentos,</w:t>
      </w:r>
      <w:r>
        <w:rPr>
          <w:spacing w:val="-12"/>
          <w:sz w:val="24"/>
        </w:rPr>
        <w:t> </w:t>
      </w:r>
      <w:r>
        <w:rPr>
          <w:sz w:val="24"/>
        </w:rPr>
        <w:t>movilización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atención</w:t>
      </w:r>
      <w:r>
        <w:rPr>
          <w:spacing w:val="-11"/>
          <w:sz w:val="24"/>
        </w:rPr>
        <w:t> </w:t>
      </w:r>
      <w:r>
        <w:rPr>
          <w:sz w:val="24"/>
        </w:rPr>
        <w:t>personalizada en caso de encontrarse postrado, en coordinación con Unidad Gerontológica;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</w:pPr>
    </w:p>
    <w:p>
      <w:pPr>
        <w:pStyle w:val="ListParagraph"/>
        <w:numPr>
          <w:ilvl w:val="1"/>
          <w:numId w:val="11"/>
        </w:numPr>
        <w:tabs>
          <w:tab w:pos="1061" w:val="left" w:leader="none"/>
        </w:tabs>
        <w:spacing w:line="237" w:lineRule="auto" w:before="1" w:after="0"/>
        <w:ind w:left="1061" w:right="336" w:hanging="576"/>
        <w:jc w:val="both"/>
        <w:rPr>
          <w:sz w:val="24"/>
        </w:rPr>
      </w:pPr>
      <w:r>
        <w:rPr>
          <w:sz w:val="24"/>
        </w:rPr>
        <w:t>Promover la capacitación integral y de forma permanente del personal de las instituciones</w:t>
      </w:r>
      <w:r>
        <w:rPr>
          <w:spacing w:val="-17"/>
          <w:sz w:val="24"/>
        </w:rPr>
        <w:t> </w:t>
      </w:r>
      <w:r>
        <w:rPr>
          <w:sz w:val="24"/>
        </w:rPr>
        <w:t>públicas,</w:t>
      </w:r>
      <w:r>
        <w:rPr>
          <w:spacing w:val="-17"/>
          <w:sz w:val="24"/>
        </w:rPr>
        <w:t> </w:t>
      </w:r>
      <w:r>
        <w:rPr>
          <w:sz w:val="24"/>
        </w:rPr>
        <w:t>privadas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sociales</w:t>
      </w:r>
      <w:r>
        <w:rPr>
          <w:spacing w:val="-17"/>
          <w:sz w:val="24"/>
        </w:rPr>
        <w:t> </w:t>
      </w:r>
      <w:r>
        <w:rPr>
          <w:sz w:val="24"/>
        </w:rPr>
        <w:t>autorizadas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prestar</w:t>
      </w:r>
      <w:r>
        <w:rPr>
          <w:spacing w:val="-17"/>
          <w:sz w:val="24"/>
        </w:rPr>
        <w:t> </w:t>
      </w:r>
      <w:r>
        <w:rPr>
          <w:sz w:val="24"/>
        </w:rPr>
        <w:t>servicios</w:t>
      </w:r>
      <w:r>
        <w:rPr>
          <w:spacing w:val="-16"/>
          <w:sz w:val="24"/>
        </w:rPr>
        <w:t> </w:t>
      </w:r>
      <w:r>
        <w:rPr>
          <w:sz w:val="24"/>
        </w:rPr>
        <w:t>de salud a personas adultos mayores; y</w:t>
      </w:r>
    </w:p>
    <w:p>
      <w:pPr>
        <w:pStyle w:val="ListParagraph"/>
        <w:numPr>
          <w:ilvl w:val="1"/>
          <w:numId w:val="11"/>
        </w:numPr>
        <w:tabs>
          <w:tab w:pos="1059" w:val="left" w:leader="none"/>
          <w:tab w:pos="1061" w:val="left" w:leader="none"/>
        </w:tabs>
        <w:spacing w:line="237" w:lineRule="auto" w:before="0" w:after="0"/>
        <w:ind w:left="1061" w:right="336" w:hanging="576"/>
        <w:jc w:val="both"/>
        <w:rPr>
          <w:sz w:val="24"/>
        </w:rPr>
      </w:pPr>
      <w:r>
        <w:rPr>
          <w:sz w:val="24"/>
        </w:rPr>
        <w:t>Dar cauce, ante las autoridades competentes, de casos de personas adultas mayores que fallezcan y sus familias no cuenten con recursos patrimoniales para hacer</w:t>
      </w:r>
      <w:r>
        <w:rPr>
          <w:spacing w:val="-2"/>
          <w:sz w:val="24"/>
        </w:rPr>
        <w:t> </w:t>
      </w:r>
      <w:r>
        <w:rPr>
          <w:sz w:val="24"/>
        </w:rPr>
        <w:t>frente a los gastos derivados de su servicio funerario, con el</w:t>
      </w:r>
      <w:r>
        <w:rPr>
          <w:spacing w:val="-1"/>
          <w:sz w:val="24"/>
        </w:rPr>
        <w:t> </w:t>
      </w:r>
      <w:r>
        <w:rPr>
          <w:sz w:val="24"/>
        </w:rPr>
        <w:t>fin de que se le otorgue apoyo económico o en especie en los términos de las disposiciones legales conducentes.</w:t>
      </w:r>
    </w:p>
    <w:p>
      <w:pPr>
        <w:pStyle w:val="BodyText"/>
        <w:spacing w:line="237" w:lineRule="auto" w:before="269"/>
        <w:ind w:left="257" w:right="335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Salud</w:t>
      </w:r>
      <w:r>
        <w:rPr>
          <w:spacing w:val="-7"/>
        </w:rPr>
        <w:t> </w:t>
      </w:r>
      <w:r>
        <w:rPr/>
        <w:t>implementará</w:t>
      </w:r>
      <w:r>
        <w:rPr>
          <w:spacing w:val="-8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concertará convenios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instituciones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y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privada y sector social, a fin de que las personas adultas mayores puedan tener acceso a los servicios de atención médica que proporcione el Sistema de Salud.</w:t>
      </w:r>
    </w:p>
    <w:p>
      <w:pPr>
        <w:spacing w:line="275" w:lineRule="exact" w:before="271"/>
        <w:ind w:left="234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IV</w:t>
      </w:r>
    </w:p>
    <w:p>
      <w:pPr>
        <w:spacing w:line="275" w:lineRule="exact" w:before="0"/>
        <w:ind w:left="239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CULTURA</w:t>
      </w:r>
    </w:p>
    <w:p>
      <w:pPr>
        <w:pStyle w:val="BodyText"/>
        <w:spacing w:line="237" w:lineRule="auto" w:before="274"/>
        <w:ind w:left="257" w:right="330" w:hanging="10"/>
      </w:pPr>
      <w:r>
        <w:rPr>
          <w:rFonts w:ascii="Arial" w:hAnsi="Arial"/>
          <w:b/>
        </w:rPr>
        <w:t>ARTÍCULO 15.- </w:t>
      </w:r>
      <w:r>
        <w:rPr/>
        <w:t>Corresponde a la Secretaría de Cultura estimular a las personas adultas</w:t>
      </w:r>
      <w:r>
        <w:rPr>
          <w:spacing w:val="-9"/>
        </w:rPr>
        <w:t> </w:t>
      </w:r>
      <w:r>
        <w:rPr/>
        <w:t>mayores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creación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goce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cultura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facilitar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expresión a través de talleres, exposiciones, concursos y eventos comunitarios, nacionales e </w:t>
      </w:r>
      <w:r>
        <w:rPr>
          <w:spacing w:val="-2"/>
        </w:rPr>
        <w:t>internacionales.</w:t>
      </w:r>
    </w:p>
    <w:p>
      <w:pPr>
        <w:pStyle w:val="BodyText"/>
        <w:spacing w:line="237" w:lineRule="auto" w:before="275"/>
        <w:ind w:left="257" w:right="335" w:hanging="10"/>
      </w:pPr>
      <w:r>
        <w:rPr>
          <w:rFonts w:ascii="Arial" w:hAnsi="Arial"/>
          <w:b/>
        </w:rPr>
        <w:t>ARTÍCULO 16.- </w:t>
      </w:r>
      <w:r>
        <w:rPr/>
        <w:t>La Secretaría de Cultura promoverá que en los eventos culturales organizados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Municipio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San</w:t>
      </w:r>
      <w:r>
        <w:rPr>
          <w:spacing w:val="-7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Garza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propicie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accesibilidad</w:t>
      </w:r>
      <w:r>
        <w:rPr>
          <w:spacing w:val="-7"/>
        </w:rPr>
        <w:t> </w:t>
      </w:r>
      <w:r>
        <w:rPr/>
        <w:t>y la gratuidad o descuentos especiales a las personas adultas mayores.</w:t>
      </w:r>
    </w:p>
    <w:p>
      <w:pPr>
        <w:pStyle w:val="BodyText"/>
        <w:spacing w:line="237" w:lineRule="auto" w:before="273"/>
        <w:ind w:left="257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Secretaría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Cultura</w:t>
      </w:r>
      <w:r>
        <w:rPr>
          <w:spacing w:val="-9"/>
        </w:rPr>
        <w:t> </w:t>
      </w:r>
      <w:r>
        <w:rPr/>
        <w:t>diseñará</w:t>
      </w:r>
      <w:r>
        <w:rPr>
          <w:spacing w:val="-9"/>
        </w:rPr>
        <w:t> </w:t>
      </w:r>
      <w:r>
        <w:rPr/>
        <w:t>programas</w:t>
      </w:r>
      <w:r>
        <w:rPr>
          <w:spacing w:val="-9"/>
        </w:rPr>
        <w:t> </w:t>
      </w:r>
      <w:r>
        <w:rPr/>
        <w:t>culturales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efectuar concursos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participen</w:t>
      </w:r>
      <w:r>
        <w:rPr>
          <w:spacing w:val="-13"/>
        </w:rPr>
        <w:t> </w:t>
      </w:r>
      <w:r>
        <w:rPr/>
        <w:t>exclusivamente</w:t>
      </w:r>
      <w:r>
        <w:rPr>
          <w:spacing w:val="-10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adultas</w:t>
      </w:r>
      <w:r>
        <w:rPr>
          <w:spacing w:val="-14"/>
        </w:rPr>
        <w:t> </w:t>
      </w:r>
      <w:r>
        <w:rPr/>
        <w:t>mayores,</w:t>
      </w:r>
      <w:r>
        <w:rPr>
          <w:spacing w:val="-11"/>
        </w:rPr>
        <w:t> </w:t>
      </w:r>
      <w:r>
        <w:rPr/>
        <w:t>otorgando a los ganadores los reconocimientos y premios correspondientes.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72"/>
        <w:jc w:val="left"/>
      </w:pPr>
    </w:p>
    <w:p>
      <w:pPr>
        <w:spacing w:line="274" w:lineRule="exact" w:before="0"/>
        <w:ind w:left="234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V</w:t>
      </w:r>
    </w:p>
    <w:p>
      <w:pPr>
        <w:spacing w:line="237" w:lineRule="auto" w:before="0"/>
        <w:ind w:left="236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INTEGRAL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FAMILIA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EL MUNICIPIO DE SAN NICOLÁS DE LOS GARZA</w:t>
      </w:r>
    </w:p>
    <w:p>
      <w:pPr>
        <w:pStyle w:val="BodyText"/>
        <w:spacing w:before="3"/>
        <w:jc w:val="left"/>
        <w:rPr>
          <w:rFonts w:ascii="Arial"/>
          <w:b/>
        </w:rPr>
      </w:pPr>
    </w:p>
    <w:p>
      <w:pPr>
        <w:pStyle w:val="BodyText"/>
        <w:spacing w:line="235" w:lineRule="auto" w:before="1"/>
        <w:ind w:left="257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9"/>
        </w:rPr>
        <w:t> </w:t>
      </w:r>
      <w:r>
        <w:rPr/>
        <w:t>Corresponde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Familia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 Municipio, en materia de personas adultas mayores: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5" w:lineRule="auto" w:before="4" w:after="0"/>
        <w:ind w:left="1101" w:right="331" w:hanging="644"/>
        <w:jc w:val="both"/>
        <w:rPr>
          <w:sz w:val="24"/>
        </w:rPr>
      </w:pPr>
      <w:r>
        <w:rPr>
          <w:sz w:val="24"/>
        </w:rPr>
        <w:t>Brindar los servicios de asistencia social y atención integral que le </w:t>
      </w:r>
      <w:r>
        <w:rPr>
          <w:spacing w:val="-2"/>
          <w:sz w:val="24"/>
        </w:rPr>
        <w:t>corresponda;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1" w:after="0"/>
        <w:ind w:left="1101" w:right="338" w:hanging="644"/>
        <w:jc w:val="both"/>
        <w:rPr>
          <w:sz w:val="24"/>
        </w:rPr>
      </w:pPr>
      <w:r>
        <w:rPr>
          <w:sz w:val="24"/>
        </w:rPr>
        <w:t>Realizar programas de prevención y protección para aquellos que se encuentren en situación de riesgo o desamparo, para incorporarlos al núcleo familiar o albergarlos en instituciones adecuadas;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</w:pPr>
    </w:p>
    <w:p>
      <w:pPr>
        <w:pStyle w:val="ListParagraph"/>
        <w:numPr>
          <w:ilvl w:val="0"/>
          <w:numId w:val="12"/>
        </w:numPr>
        <w:tabs>
          <w:tab w:pos="1097" w:val="left" w:leader="none"/>
          <w:tab w:pos="1101" w:val="left" w:leader="none"/>
        </w:tabs>
        <w:spacing w:line="237" w:lineRule="auto" w:before="1" w:after="0"/>
        <w:ind w:left="1101" w:right="331" w:hanging="644"/>
        <w:jc w:val="both"/>
        <w:rPr>
          <w:sz w:val="24"/>
        </w:rPr>
      </w:pPr>
      <w:r>
        <w:rPr>
          <w:sz w:val="24"/>
        </w:rPr>
        <w:t>Promover la coordinación con las instituciones federales y locales de salud y educación,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implementar</w:t>
      </w:r>
      <w:r>
        <w:rPr>
          <w:spacing w:val="-7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sensibilización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capacitación</w:t>
      </w:r>
      <w:r>
        <w:rPr>
          <w:spacing w:val="-5"/>
          <w:sz w:val="24"/>
        </w:rPr>
        <w:t> </w:t>
      </w:r>
      <w:r>
        <w:rPr>
          <w:sz w:val="24"/>
        </w:rPr>
        <w:t>con objeto de favorecer la convivencia familiar;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8" w:hanging="644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coordinación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Delegación</w:t>
      </w:r>
      <w:r>
        <w:rPr>
          <w:spacing w:val="-8"/>
          <w:sz w:val="24"/>
        </w:rPr>
        <w:t> </w:t>
      </w:r>
      <w:r>
        <w:rPr>
          <w:sz w:val="24"/>
        </w:rPr>
        <w:t>Estatal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Instituto</w:t>
      </w:r>
      <w:r>
        <w:rPr>
          <w:spacing w:val="-7"/>
          <w:sz w:val="24"/>
        </w:rPr>
        <w:t> </w:t>
      </w:r>
      <w:r>
        <w:rPr>
          <w:sz w:val="24"/>
        </w:rPr>
        <w:t>Nacional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Educación de los Adultos, implementar programas que fomenten su educación;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8" w:hanging="644"/>
        <w:jc w:val="both"/>
        <w:rPr>
          <w:sz w:val="24"/>
        </w:rPr>
      </w:pPr>
      <w:r>
        <w:rPr>
          <w:sz w:val="24"/>
        </w:rPr>
        <w:t>Promover, mediante la vía conciliatoria, la solución a la problemática familiar, cuando no se trate de delitos tipificados por el Código Penal vigente en el Estado de Nuevo León o infracciones previstas en otras leyes;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7" w:hanging="644"/>
        <w:jc w:val="both"/>
        <w:rPr>
          <w:sz w:val="24"/>
        </w:rPr>
      </w:pPr>
      <w:r>
        <w:rPr>
          <w:sz w:val="24"/>
        </w:rPr>
        <w:t>Procurar que, cuando se encuentren en situación de riesgo o desamparo, o por carecer de familia,cuenten con un lugar donde vivir, que cubra sus necesidades básicas;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  <w:tab w:pos="1101" w:val="left" w:leader="none"/>
        </w:tabs>
        <w:spacing w:line="237" w:lineRule="auto" w:before="0" w:after="0"/>
        <w:ind w:left="1101" w:right="328" w:hanging="644"/>
        <w:jc w:val="both"/>
        <w:rPr>
          <w:sz w:val="24"/>
        </w:rPr>
      </w:pPr>
      <w:r>
        <w:rPr>
          <w:sz w:val="24"/>
        </w:rPr>
        <w:t>Vigilar que las instituciones públicas y privadas les proporcionen el cuidado y atención adecuada, respetando sus derechos, a través de mecanismos de seguimiento y supervisión, en coordinación con la Dirección General de Bienestar Social, la Dirección General de Salud y la Secretaría de Educación del Estado, según sea el caso;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1" w:hanging="644"/>
        <w:jc w:val="both"/>
        <w:rPr>
          <w:sz w:val="24"/>
        </w:rPr>
      </w:pPr>
      <w:r>
        <w:rPr>
          <w:sz w:val="24"/>
        </w:rPr>
        <w:t>Implementar las acciones pertinentes para garantizar la cobertura en materia alimentaria a los adultos mayores que se encuentren en situación de marginación, carencia de familia o de recursos económicos, impulsando además la participación comunitaria para la dotación de alimentos nutricionalmente balanceados;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7" w:hanging="644"/>
        <w:jc w:val="both"/>
        <w:rPr>
          <w:sz w:val="24"/>
        </w:rPr>
      </w:pPr>
      <w:r>
        <w:rPr>
          <w:sz w:val="24"/>
        </w:rPr>
        <w:t>Ampliar los mecanismos de información a la población a fin de que se conozcan alternativas alimentarias para lo cual deberá:</w:t>
      </w:r>
    </w:p>
    <w:p>
      <w:pPr>
        <w:pStyle w:val="ListParagraph"/>
        <w:numPr>
          <w:ilvl w:val="1"/>
          <w:numId w:val="12"/>
        </w:numPr>
        <w:tabs>
          <w:tab w:pos="1675" w:val="left" w:leader="none"/>
          <w:tab w:pos="1678" w:val="left" w:leader="none"/>
        </w:tabs>
        <w:spacing w:line="237" w:lineRule="auto" w:before="0" w:after="0"/>
        <w:ind w:left="1678" w:right="328" w:hanging="358"/>
        <w:jc w:val="both"/>
        <w:rPr>
          <w:sz w:val="24"/>
        </w:rPr>
      </w:pPr>
      <w:r>
        <w:rPr>
          <w:sz w:val="24"/>
        </w:rPr>
        <w:t>Organizar</w:t>
      </w:r>
      <w:r>
        <w:rPr>
          <w:spacing w:val="-9"/>
          <w:sz w:val="24"/>
        </w:rPr>
        <w:t> </w:t>
      </w:r>
      <w:r>
        <w:rPr>
          <w:sz w:val="24"/>
        </w:rPr>
        <w:t>campañas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orientación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información</w:t>
      </w:r>
      <w:r>
        <w:rPr>
          <w:spacing w:val="-8"/>
          <w:sz w:val="24"/>
        </w:rPr>
        <w:t> </w:t>
      </w:r>
      <w:r>
        <w:rPr>
          <w:sz w:val="24"/>
        </w:rPr>
        <w:t>nutricional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acuerdo con las condiciones físicas de este sector;</w:t>
      </w:r>
    </w:p>
    <w:p>
      <w:pPr>
        <w:pStyle w:val="ListParagraph"/>
        <w:numPr>
          <w:ilvl w:val="1"/>
          <w:numId w:val="12"/>
        </w:numPr>
        <w:tabs>
          <w:tab w:pos="1675" w:val="left" w:leader="none"/>
          <w:tab w:pos="1678" w:val="left" w:leader="none"/>
        </w:tabs>
        <w:spacing w:line="235" w:lineRule="auto" w:before="0" w:after="0"/>
        <w:ind w:left="1678" w:right="336" w:hanging="358"/>
        <w:jc w:val="both"/>
        <w:rPr>
          <w:sz w:val="24"/>
        </w:rPr>
      </w:pPr>
      <w:r>
        <w:rPr>
          <w:sz w:val="24"/>
        </w:rPr>
        <w:t>Publicar</w:t>
      </w:r>
      <w:r>
        <w:rPr>
          <w:spacing w:val="-3"/>
          <w:sz w:val="24"/>
        </w:rPr>
        <w:t> </w:t>
      </w:r>
      <w:r>
        <w:rPr>
          <w:sz w:val="24"/>
        </w:rPr>
        <w:t>materiales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orientación</w:t>
      </w:r>
      <w:r>
        <w:rPr>
          <w:spacing w:val="-3"/>
          <w:sz w:val="24"/>
        </w:rPr>
        <w:t> </w:t>
      </w:r>
      <w:r>
        <w:rPr>
          <w:sz w:val="24"/>
        </w:rPr>
        <w:t>nutricional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campañas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difusión</w:t>
      </w:r>
      <w:r>
        <w:rPr>
          <w:spacing w:val="-3"/>
          <w:sz w:val="24"/>
        </w:rPr>
        <w:t> </w:t>
      </w:r>
      <w:r>
        <w:rPr>
          <w:sz w:val="24"/>
        </w:rPr>
        <w:t>en medios de comunicación masiva; y</w:t>
      </w:r>
    </w:p>
    <w:p>
      <w:pPr>
        <w:pStyle w:val="ListParagraph"/>
        <w:numPr>
          <w:ilvl w:val="1"/>
          <w:numId w:val="12"/>
        </w:numPr>
        <w:tabs>
          <w:tab w:pos="1678" w:val="left" w:leader="none"/>
        </w:tabs>
        <w:spacing w:line="237" w:lineRule="auto" w:before="0" w:after="0"/>
        <w:ind w:left="1678" w:right="335" w:hanging="358"/>
        <w:jc w:val="both"/>
        <w:rPr>
          <w:sz w:val="24"/>
        </w:rPr>
      </w:pPr>
      <w:r>
        <w:rPr>
          <w:sz w:val="24"/>
        </w:rPr>
        <w:t>Establecer</w:t>
      </w:r>
      <w:r>
        <w:rPr>
          <w:sz w:val="24"/>
        </w:rPr>
        <w:t> convenios</w:t>
      </w:r>
      <w:r>
        <w:rPr>
          <w:sz w:val="24"/>
        </w:rPr>
        <w:t> específicos</w:t>
      </w:r>
      <w:r>
        <w:rPr>
          <w:sz w:val="24"/>
        </w:rPr>
        <w:t> de</w:t>
      </w:r>
      <w:r>
        <w:rPr>
          <w:sz w:val="24"/>
        </w:rPr>
        <w:t> colaboración</w:t>
      </w:r>
      <w:r>
        <w:rPr>
          <w:sz w:val="24"/>
        </w:rPr>
        <w:t> con</w:t>
      </w:r>
      <w:r>
        <w:rPr>
          <w:sz w:val="24"/>
        </w:rPr>
        <w:t> instituciones</w:t>
      </w:r>
      <w:r>
        <w:rPr>
          <w:sz w:val="24"/>
        </w:rPr>
        <w:t> y organismos</w:t>
      </w:r>
      <w:r>
        <w:rPr>
          <w:sz w:val="24"/>
        </w:rPr>
        <w:t> públicos, sociales y privados que les proporcionen orientación alimentaria.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101" w:val="left" w:leader="none"/>
        </w:tabs>
        <w:spacing w:line="237" w:lineRule="auto" w:before="0" w:after="0"/>
        <w:ind w:left="1101" w:right="335" w:hanging="644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apoyo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familias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falta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no sea causa de su separación; y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</w:tabs>
        <w:spacing w:line="272" w:lineRule="exact" w:before="0" w:after="0"/>
        <w:ind w:left="1099" w:right="0" w:hanging="641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confieran</w:t>
      </w:r>
      <w:r>
        <w:rPr>
          <w:spacing w:val="-4"/>
          <w:sz w:val="24"/>
        </w:rPr>
        <w:t> </w:t>
      </w:r>
      <w:r>
        <w:rPr>
          <w:sz w:val="24"/>
        </w:rPr>
        <w:t>otros</w:t>
      </w:r>
      <w:r>
        <w:rPr>
          <w:spacing w:val="-3"/>
          <w:sz w:val="24"/>
        </w:rPr>
        <w:t> </w:t>
      </w:r>
      <w:r>
        <w:rPr>
          <w:sz w:val="24"/>
        </w:rPr>
        <w:t>ordenamientos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jurídicos.</w:t>
      </w:r>
    </w:p>
    <w:p>
      <w:pPr>
        <w:pStyle w:val="BodyText"/>
        <w:spacing w:before="258"/>
        <w:jc w:val="left"/>
      </w:pPr>
    </w:p>
    <w:p>
      <w:pPr>
        <w:spacing w:line="274" w:lineRule="exact" w:before="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QUINTO</w:t>
      </w:r>
    </w:p>
    <w:p>
      <w:pPr>
        <w:spacing w:line="274" w:lineRule="exact" w:before="0"/>
        <w:ind w:left="230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ACCIONES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GOBIERNO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SERVICIOS</w:t>
      </w:r>
    </w:p>
    <w:p>
      <w:pPr>
        <w:spacing w:line="275" w:lineRule="exact" w:before="274"/>
        <w:ind w:left="5" w:right="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CAPITULO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10"/>
          <w:sz w:val="24"/>
        </w:rPr>
        <w:t>I</w:t>
      </w:r>
    </w:p>
    <w:p>
      <w:pPr>
        <w:spacing w:line="235" w:lineRule="auto" w:before="3"/>
        <w:ind w:left="230" w:right="29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PROTECCIÓN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PATRIMONIO,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DESCUENTOS,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SUBSIDIOS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PAGO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 </w:t>
      </w:r>
      <w:r>
        <w:rPr>
          <w:rFonts w:ascii="Arial" w:hAnsi="Arial"/>
          <w:b/>
          <w:spacing w:val="-2"/>
          <w:sz w:val="24"/>
        </w:rPr>
        <w:t>SERVICIOS</w:t>
      </w:r>
    </w:p>
    <w:p>
      <w:pPr>
        <w:pStyle w:val="BodyText"/>
        <w:spacing w:before="4"/>
        <w:jc w:val="left"/>
        <w:rPr>
          <w:rFonts w:ascii="Arial"/>
          <w:b/>
        </w:rPr>
      </w:pPr>
    </w:p>
    <w:p>
      <w:pPr>
        <w:pStyle w:val="BodyText"/>
        <w:spacing w:line="235" w:lineRule="auto"/>
        <w:ind w:left="257" w:right="289" w:hanging="10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Municipio,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través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7"/>
        </w:rPr>
        <w:t> </w:t>
      </w:r>
      <w:r>
        <w:rPr/>
        <w:t>órganos</w:t>
      </w:r>
      <w:r>
        <w:rPr>
          <w:spacing w:val="-17"/>
        </w:rPr>
        <w:t> </w:t>
      </w:r>
      <w:r>
        <w:rPr/>
        <w:t>correspondientes,</w:t>
      </w:r>
      <w:r>
        <w:rPr>
          <w:spacing w:val="-16"/>
        </w:rPr>
        <w:t> </w:t>
      </w:r>
      <w:r>
        <w:rPr/>
        <w:t>implementará programas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patrimonio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 población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personas</w:t>
      </w:r>
      <w:r>
        <w:rPr>
          <w:spacing w:val="2"/>
        </w:rPr>
        <w:t> </w:t>
      </w:r>
      <w:r>
        <w:rPr/>
        <w:t>adultas</w:t>
      </w:r>
      <w:r>
        <w:rPr>
          <w:spacing w:val="2"/>
        </w:rPr>
        <w:t> </w:t>
      </w:r>
      <w:r>
        <w:rPr>
          <w:spacing w:val="-2"/>
        </w:rPr>
        <w:t>mayores,</w:t>
      </w:r>
    </w:p>
    <w:p>
      <w:pPr>
        <w:pStyle w:val="BodyText"/>
        <w:spacing w:after="0" w:line="235" w:lineRule="auto"/>
        <w:jc w:val="left"/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4"/>
        <w:jc w:val="left"/>
      </w:pPr>
    </w:p>
    <w:p>
      <w:pPr>
        <w:pStyle w:val="BodyText"/>
        <w:spacing w:line="235" w:lineRule="auto"/>
        <w:ind w:left="257" w:right="342"/>
      </w:pPr>
      <w:r>
        <w:rPr/>
        <w:t>de tal manera que éstas se beneficien al adquirir bienes o al utilizar servicios y que además estén debidamente informadas para hacer valer este derecho.</w:t>
      </w:r>
    </w:p>
    <w:p>
      <w:pPr>
        <w:pStyle w:val="BodyText"/>
        <w:spacing w:before="1"/>
        <w:jc w:val="left"/>
      </w:pPr>
    </w:p>
    <w:p>
      <w:pPr>
        <w:pStyle w:val="BodyText"/>
        <w:spacing w:line="237" w:lineRule="auto" w:before="1"/>
        <w:ind w:left="257" w:right="333" w:hanging="10"/>
      </w:pPr>
      <w:r>
        <w:rPr>
          <w:rFonts w:ascii="Arial" w:hAnsi="Arial"/>
          <w:b/>
        </w:rPr>
        <w:t>ARTÍCULO 20.- </w:t>
      </w:r>
      <w:r>
        <w:rPr/>
        <w:t>El Gobierno Municipal, a través de la Unidad Gerontológica, promoverá la celebración de convenios con la iniciativa privada y el sector</w:t>
      </w:r>
      <w:r>
        <w:rPr>
          <w:spacing w:val="-1"/>
        </w:rPr>
        <w:t> </w:t>
      </w:r>
      <w:r>
        <w:rPr/>
        <w:t>social a</w:t>
      </w:r>
      <w:r>
        <w:rPr>
          <w:spacing w:val="-2"/>
        </w:rPr>
        <w:t> </w:t>
      </w:r>
      <w:r>
        <w:rPr/>
        <w:t>fin 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instrumenten</w:t>
      </w:r>
      <w:r>
        <w:rPr>
          <w:spacing w:val="-12"/>
        </w:rPr>
        <w:t> </w:t>
      </w:r>
      <w:r>
        <w:rPr/>
        <w:t>campañas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promociones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descuentos</w:t>
      </w:r>
      <w:r>
        <w:rPr>
          <w:spacing w:val="-13"/>
        </w:rPr>
        <w:t> </w:t>
      </w:r>
      <w:r>
        <w:rPr/>
        <w:t>en</w:t>
      </w:r>
      <w:r>
        <w:rPr>
          <w:spacing w:val="-5"/>
        </w:rPr>
        <w:t> </w:t>
      </w:r>
      <w:r>
        <w:rPr/>
        <w:t>bienes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servicios que beneficien a las personas adultas mayores.</w:t>
      </w:r>
    </w:p>
    <w:p>
      <w:pPr>
        <w:pStyle w:val="BodyText"/>
        <w:spacing w:line="237" w:lineRule="auto" w:before="272"/>
        <w:ind w:left="257" w:right="337" w:hanging="10"/>
      </w:pPr>
      <w:r>
        <w:rPr>
          <w:rFonts w:ascii="Arial" w:hAnsi="Arial"/>
          <w:b/>
        </w:rPr>
        <w:t>ARTÍCULO 21.- </w:t>
      </w:r>
      <w:r>
        <w:rPr/>
        <w:t>El Municipio, de conformidad con las disposiciones jurídicas aplicables,</w:t>
      </w:r>
      <w:r>
        <w:rPr>
          <w:spacing w:val="-7"/>
        </w:rPr>
        <w:t> </w:t>
      </w:r>
      <w:r>
        <w:rPr/>
        <w:t>podrá</w:t>
      </w:r>
      <w:r>
        <w:rPr>
          <w:spacing w:val="-5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instrumentar</w:t>
      </w:r>
      <w:r>
        <w:rPr>
          <w:spacing w:val="-6"/>
        </w:rPr>
        <w:t> </w:t>
      </w:r>
      <w:r>
        <w:rPr/>
        <w:t>descuentos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pago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los servicios que otorga, cuando el usuario de estos sea una persona adulta mayor.</w:t>
      </w:r>
    </w:p>
    <w:p>
      <w:pPr>
        <w:spacing w:line="274" w:lineRule="exact" w:before="273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II</w:t>
      </w:r>
    </w:p>
    <w:p>
      <w:pPr>
        <w:spacing w:line="274" w:lineRule="exact" w:before="0"/>
        <w:ind w:left="234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PREFERENCIAL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line="237" w:lineRule="auto"/>
        <w:ind w:left="257" w:right="334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Dependencias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Entidades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Administración</w:t>
      </w:r>
      <w:r>
        <w:rPr>
          <w:spacing w:val="-17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Municipal vigilarán y garantizarán la defensa de los derechos</w:t>
      </w:r>
      <w:r>
        <w:rPr>
          <w:spacing w:val="-1"/>
        </w:rPr>
        <w:t> </w:t>
      </w:r>
      <w:r>
        <w:rPr/>
        <w:t>de las personas</w:t>
      </w:r>
      <w:r>
        <w:rPr>
          <w:spacing w:val="-1"/>
        </w:rPr>
        <w:t> </w:t>
      </w:r>
      <w:r>
        <w:rPr/>
        <w:t>adultas</w:t>
      </w:r>
      <w:r>
        <w:rPr>
          <w:spacing w:val="-1"/>
        </w:rPr>
        <w:t> </w:t>
      </w:r>
      <w:r>
        <w:rPr/>
        <w:t>mayores, otorgándoles una atención preferencial que agilice los trámites y procedimientos administrativos a realizar.</w:t>
      </w:r>
    </w:p>
    <w:p>
      <w:pPr>
        <w:pStyle w:val="BodyText"/>
        <w:spacing w:line="237" w:lineRule="auto" w:before="273"/>
        <w:ind w:left="257" w:right="338" w:hanging="10"/>
      </w:pPr>
      <w:r>
        <w:rPr/>
        <w:t>Para ello,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adecuarse espacios e implementarse</w:t>
      </w:r>
      <w:r>
        <w:rPr>
          <w:spacing w:val="-2"/>
        </w:rPr>
        <w:t> </w:t>
      </w:r>
      <w:r>
        <w:rPr/>
        <w:t>mecanismos que, durante</w:t>
      </w:r>
      <w:r>
        <w:rPr>
          <w:spacing w:val="-1"/>
        </w:rPr>
        <w:t> </w:t>
      </w:r>
      <w:r>
        <w:rPr/>
        <w:t>el tiempo de espera, garanticen su descanso como sillas, bancas, sillones, sillas de ruedas;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mecanismos para</w:t>
      </w:r>
      <w:r>
        <w:rPr>
          <w:spacing w:val="-1"/>
        </w:rPr>
        <w:t> </w:t>
      </w:r>
      <w:r>
        <w:rPr/>
        <w:t>la atención inmediata</w:t>
      </w:r>
      <w:r>
        <w:rPr>
          <w:spacing w:val="-1"/>
        </w:rPr>
        <w:t> </w:t>
      </w:r>
      <w:r>
        <w:rPr/>
        <w:t>e instalación de ventanillas preferentes o filas especiales que deberán estar adecuadamente señaladas para su fácil identificación y acceso, debiéndose de implementar acciones o estrategias que garanticen que por cada persona menor de sesenta años que se atienda, se le dé preferencia de atención a cuando menos dos personas adultas mayores.</w:t>
      </w:r>
    </w:p>
    <w:p>
      <w:pPr>
        <w:pStyle w:val="BodyText"/>
        <w:spacing w:line="237" w:lineRule="auto" w:before="272"/>
        <w:ind w:left="257" w:right="335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atención</w:t>
      </w:r>
      <w:r>
        <w:rPr>
          <w:spacing w:val="-17"/>
        </w:rPr>
        <w:t> </w:t>
      </w:r>
      <w:r>
        <w:rPr/>
        <w:t>preferencial</w:t>
      </w:r>
      <w:r>
        <w:rPr>
          <w:spacing w:val="-17"/>
        </w:rPr>
        <w:t> </w:t>
      </w:r>
      <w:r>
        <w:rPr/>
        <w:t>es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beneficio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sólo</w:t>
      </w:r>
      <w:r>
        <w:rPr>
          <w:spacing w:val="-16"/>
        </w:rPr>
        <w:t> </w:t>
      </w:r>
      <w:r>
        <w:rPr/>
        <w:t>podrá</w:t>
      </w:r>
      <w:r>
        <w:rPr>
          <w:spacing w:val="-17"/>
        </w:rPr>
        <w:t> </w:t>
      </w:r>
      <w:r>
        <w:rPr/>
        <w:t>otorgarse</w:t>
      </w:r>
      <w:r>
        <w:rPr>
          <w:spacing w:val="-17"/>
        </w:rPr>
        <w:t> </w:t>
      </w:r>
      <w:r>
        <w:rPr/>
        <w:t>para realizar</w:t>
      </w:r>
      <w:r>
        <w:rPr>
          <w:spacing w:val="-11"/>
        </w:rPr>
        <w:t> </w:t>
      </w:r>
      <w:r>
        <w:rPr/>
        <w:t>trámites</w:t>
      </w:r>
      <w:r>
        <w:rPr>
          <w:spacing w:val="-10"/>
        </w:rPr>
        <w:t> </w:t>
      </w:r>
      <w:r>
        <w:rPr/>
        <w:t>personales.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intransferible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adultas</w:t>
      </w:r>
      <w:r>
        <w:rPr>
          <w:spacing w:val="-13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deberán presentar una identificación oficial vigente.</w:t>
      </w:r>
    </w:p>
    <w:p>
      <w:pPr>
        <w:pStyle w:val="BodyText"/>
        <w:spacing w:line="237" w:lineRule="auto" w:before="272"/>
        <w:ind w:left="257" w:right="330" w:hanging="10"/>
      </w:pPr>
      <w:r>
        <w:rPr>
          <w:rFonts w:ascii="Arial" w:hAnsi="Arial"/>
          <w:b/>
        </w:rPr>
        <w:t>ARTÍCULO 24.- </w:t>
      </w:r>
      <w:r>
        <w:rPr/>
        <w:t>La Dirección General de Bienestar Social a través de la Unidad Gerontológica</w:t>
      </w:r>
      <w:r>
        <w:rPr>
          <w:spacing w:val="-11"/>
        </w:rPr>
        <w:t> </w:t>
      </w:r>
      <w:r>
        <w:rPr/>
        <w:t>promoverá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celebración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convenios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concertación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iniciativa privada, a fin de que la atención preferencial, para las personas adultas mayores, también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proporcionada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bancarias,</w:t>
      </w:r>
      <w:r>
        <w:rPr>
          <w:spacing w:val="-1"/>
        </w:rPr>
        <w:t> </w:t>
      </w:r>
      <w:r>
        <w:rPr/>
        <w:t>tiendas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autoservicio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otras empresas mercantiles.</w:t>
      </w:r>
    </w:p>
    <w:p>
      <w:pPr>
        <w:spacing w:line="275" w:lineRule="exact" w:before="272"/>
        <w:ind w:left="234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SEXTO</w:t>
      </w:r>
    </w:p>
    <w:p>
      <w:pPr>
        <w:spacing w:line="275" w:lineRule="exact" w:before="0"/>
        <w:ind w:left="236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ASISTENCIA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SOCIAL</w:t>
      </w:r>
    </w:p>
    <w:p>
      <w:pPr>
        <w:spacing w:line="275" w:lineRule="exact" w:before="271"/>
        <w:ind w:left="238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ÚNICO</w:t>
      </w:r>
    </w:p>
    <w:p>
      <w:pPr>
        <w:spacing w:line="275" w:lineRule="exact" w:before="0"/>
        <w:ind w:left="236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ASISTENCIA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sz w:val="24"/>
        </w:rPr>
        <w:t>SOCIAL</w:t>
      </w:r>
    </w:p>
    <w:p>
      <w:pPr>
        <w:spacing w:after="0" w:line="275" w:lineRule="exact"/>
        <w:jc w:val="center"/>
        <w:rPr>
          <w:rFonts w:ascii="Arial"/>
          <w:b/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spacing w:before="101"/>
        <w:jc w:val="left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33" w:hanging="10"/>
      </w:pPr>
      <w:r>
        <w:rPr>
          <w:rFonts w:ascii="Arial" w:hAnsi="Arial"/>
          <w:b/>
        </w:rPr>
        <w:t>ARTÍCULO 25.- </w:t>
      </w:r>
      <w:r>
        <w:rPr/>
        <w:t>Toda persona que tenga conocimiento de que una persona adulta mayor se encuentre en situación de riesgo o desamparo podrá pedir que se apliquen de inmediato las medidas necesarias para su protección y atención.</w:t>
      </w:r>
    </w:p>
    <w:p>
      <w:pPr>
        <w:pStyle w:val="BodyText"/>
        <w:spacing w:line="237" w:lineRule="auto" w:before="272"/>
        <w:ind w:left="257" w:right="329" w:hanging="10"/>
      </w:pPr>
      <w:r>
        <w:rPr>
          <w:rFonts w:ascii="Arial" w:hAnsi="Arial"/>
          <w:b/>
        </w:rPr>
        <w:t>ARTÍCULO 26.- </w:t>
      </w:r>
      <w:r>
        <w:rPr/>
        <w:t>En todo momento las instituciones públicas, privadas y sociales deberán garantizar y observar el total e irrestricto respeto a los derechos de las personas adultas mayores que este Reglamento consagra.</w:t>
      </w:r>
    </w:p>
    <w:p>
      <w:pPr>
        <w:pStyle w:val="BodyText"/>
        <w:spacing w:line="237" w:lineRule="auto" w:before="275"/>
        <w:ind w:left="257" w:right="335" w:hanging="10"/>
      </w:pPr>
      <w:r>
        <w:rPr>
          <w:rFonts w:ascii="Arial" w:hAnsi="Arial"/>
          <w:b/>
        </w:rPr>
        <w:t>ARTÍCULO 27.- </w:t>
      </w:r>
      <w:r>
        <w:rPr/>
        <w:t>Las instituciones públicas, privadas y sociales que presten servicios de asistencia social a las personas adultas mayores, deberán contar con personal especializado y capacitado para tal efecto.</w:t>
      </w:r>
    </w:p>
    <w:p>
      <w:pPr>
        <w:pStyle w:val="BodyText"/>
        <w:spacing w:before="273"/>
        <w:jc w:val="left"/>
      </w:pPr>
    </w:p>
    <w:p>
      <w:pPr>
        <w:spacing w:line="274" w:lineRule="exact" w:before="0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SÉPTIMO</w:t>
      </w:r>
    </w:p>
    <w:p>
      <w:pPr>
        <w:spacing w:line="274" w:lineRule="exact" w:before="0"/>
        <w:ind w:left="230" w:right="31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DENUNCIA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POPULAR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LAS RESPONSABILIDADES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SANCIONES</w:t>
      </w:r>
    </w:p>
    <w:p>
      <w:pPr>
        <w:spacing w:line="274" w:lineRule="exact" w:before="274"/>
        <w:ind w:left="5" w:right="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10"/>
          <w:sz w:val="24"/>
        </w:rPr>
        <w:t>I</w:t>
      </w:r>
    </w:p>
    <w:p>
      <w:pPr>
        <w:spacing w:line="274" w:lineRule="exact" w:before="0"/>
        <w:ind w:left="235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DENUNCIA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2"/>
          <w:sz w:val="24"/>
        </w:rPr>
        <w:t>POPULAR</w:t>
      </w:r>
    </w:p>
    <w:p>
      <w:pPr>
        <w:pStyle w:val="BodyText"/>
        <w:spacing w:line="237" w:lineRule="auto" w:before="275"/>
        <w:ind w:left="257" w:right="333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1"/>
        </w:rPr>
        <w:t> </w:t>
      </w:r>
      <w:r>
        <w:rPr/>
        <w:t>Toda</w:t>
      </w:r>
      <w:r>
        <w:rPr>
          <w:spacing w:val="-12"/>
        </w:rPr>
        <w:t> </w:t>
      </w:r>
      <w:r>
        <w:rPr/>
        <w:t>persona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grupo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civil</w:t>
      </w:r>
      <w:r>
        <w:rPr>
          <w:spacing w:val="-8"/>
        </w:rPr>
        <w:t> </w:t>
      </w:r>
      <w:r>
        <w:rPr/>
        <w:t>organizada</w:t>
      </w:r>
      <w:r>
        <w:rPr>
          <w:spacing w:val="-7"/>
        </w:rPr>
        <w:t> </w:t>
      </w:r>
      <w:r>
        <w:rPr/>
        <w:t>podrá denunciar,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competentes,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hecho,</w:t>
      </w:r>
      <w:r>
        <w:rPr>
          <w:spacing w:val="-5"/>
        </w:rPr>
        <w:t> </w:t>
      </w:r>
      <w:r>
        <w:rPr/>
        <w:t>acto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omisión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produzca</w:t>
      </w:r>
      <w:r>
        <w:rPr>
          <w:spacing w:val="-3"/>
        </w:rPr>
        <w:t> </w:t>
      </w:r>
      <w:r>
        <w:rPr/>
        <w:t>o pueda producir daños o afectación a los derechos y garantías que establece el presente Reglamento o que contravenga cualquier otra disposición de los demás ordenamientos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regulen</w:t>
      </w:r>
      <w:r>
        <w:rPr>
          <w:spacing w:val="-1"/>
        </w:rPr>
        <w:t> </w:t>
      </w:r>
      <w:r>
        <w:rPr/>
        <w:t>materias</w:t>
      </w:r>
      <w:r>
        <w:rPr>
          <w:spacing w:val="-2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adultas</w:t>
      </w:r>
      <w:r>
        <w:rPr>
          <w:spacing w:val="-4"/>
        </w:rPr>
        <w:t> </w:t>
      </w:r>
      <w:r>
        <w:rPr/>
        <w:t>mayores.</w:t>
      </w:r>
    </w:p>
    <w:p>
      <w:pPr>
        <w:pStyle w:val="BodyText"/>
        <w:spacing w:before="272"/>
        <w:ind w:left="24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denuncia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ser</w:t>
      </w:r>
      <w:r>
        <w:rPr>
          <w:spacing w:val="-6"/>
        </w:rPr>
        <w:t> </w:t>
      </w:r>
      <w:r>
        <w:rPr/>
        <w:t>presentada</w:t>
      </w:r>
      <w:r>
        <w:rPr>
          <w:spacing w:val="-3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Unidad</w:t>
      </w:r>
      <w:r>
        <w:rPr>
          <w:spacing w:val="-5"/>
        </w:rPr>
        <w:t> </w:t>
      </w:r>
      <w:r>
        <w:rPr>
          <w:spacing w:val="-2"/>
        </w:rPr>
        <w:t>Gerontológica.</w:t>
      </w:r>
    </w:p>
    <w:p>
      <w:pPr>
        <w:pStyle w:val="BodyText"/>
        <w:spacing w:before="112"/>
        <w:jc w:val="left"/>
      </w:pPr>
    </w:p>
    <w:p>
      <w:pPr>
        <w:pStyle w:val="BodyText"/>
        <w:spacing w:line="237" w:lineRule="auto"/>
        <w:ind w:left="257" w:right="333" w:hanging="10"/>
      </w:pPr>
      <w:r>
        <w:rPr>
          <w:rFonts w:ascii="Arial" w:hAnsi="Arial"/>
          <w:b/>
        </w:rPr>
        <w:t>ARTÍCULO 30.- </w:t>
      </w:r>
      <w:r>
        <w:rPr/>
        <w:t>Si la denuncia presentada fuera competencia de otra autoridad, se acusará</w:t>
      </w:r>
      <w:r>
        <w:rPr>
          <w:spacing w:val="-8"/>
        </w:rPr>
        <w:t> </w:t>
      </w:r>
      <w:r>
        <w:rPr/>
        <w:t>recibo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denunciante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turnará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5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trámite</w:t>
      </w:r>
      <w:r>
        <w:rPr>
          <w:spacing w:val="-5"/>
        </w:rPr>
        <w:t> </w:t>
      </w:r>
      <w:r>
        <w:rPr/>
        <w:t>y resolución notificándole de tal hecho al denunciante, mediante acuerdo fundado y </w:t>
      </w:r>
      <w:r>
        <w:rPr>
          <w:spacing w:val="-2"/>
        </w:rPr>
        <w:t>motivado.</w:t>
      </w:r>
    </w:p>
    <w:p>
      <w:pPr>
        <w:spacing w:line="274" w:lineRule="exact" w:before="273"/>
        <w:ind w:left="238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5"/>
          <w:sz w:val="24"/>
        </w:rPr>
        <w:t>II</w:t>
      </w:r>
    </w:p>
    <w:p>
      <w:pPr>
        <w:spacing w:line="274" w:lineRule="exact" w:before="0"/>
        <w:ind w:left="234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RESPONSABILIDADES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2"/>
          <w:sz w:val="24"/>
        </w:rPr>
        <w:t>SANCIONES</w:t>
      </w: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pStyle w:val="BodyText"/>
        <w:spacing w:line="237" w:lineRule="auto"/>
        <w:ind w:left="257" w:right="331" w:hanging="1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incumplimiento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 autoridades municipales generará responsabilidad y será sancionado conforme a la Ley de Responsabilidades de los Servidores Públicos del Estado y Municipios de Nuevo León.</w:t>
      </w:r>
    </w:p>
    <w:p>
      <w:pPr>
        <w:pStyle w:val="BodyText"/>
        <w:spacing w:line="237" w:lineRule="auto" w:before="272"/>
        <w:ind w:left="257" w:right="336" w:hanging="10"/>
      </w:pPr>
      <w:r>
        <w:rPr>
          <w:rFonts w:ascii="Arial" w:hAnsi="Arial"/>
          <w:b/>
        </w:rPr>
        <w:t>ARTÍCULO 32.- </w:t>
      </w:r>
      <w:r>
        <w:rPr/>
        <w:t>El incumplimiento a lo dispuesto a este Reglamento por personas u organizaciones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sean</w:t>
      </w:r>
      <w:r>
        <w:rPr>
          <w:spacing w:val="-10"/>
        </w:rPr>
        <w:t> </w:t>
      </w:r>
      <w:r>
        <w:rPr/>
        <w:t>autoridades</w:t>
      </w:r>
      <w:r>
        <w:rPr>
          <w:spacing w:val="-14"/>
        </w:rPr>
        <w:t> </w:t>
      </w:r>
      <w:r>
        <w:rPr/>
        <w:t>serán</w:t>
      </w:r>
      <w:r>
        <w:rPr>
          <w:spacing w:val="-10"/>
        </w:rPr>
        <w:t> </w:t>
      </w:r>
      <w:r>
        <w:rPr/>
        <w:t>sancionadas</w:t>
      </w:r>
      <w:r>
        <w:rPr>
          <w:spacing w:val="-14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lo</w:t>
      </w:r>
      <w:r>
        <w:rPr>
          <w:spacing w:val="-13"/>
        </w:rPr>
        <w:t> </w:t>
      </w:r>
      <w:r>
        <w:rPr/>
        <w:t>establecido por la ley aplicable.</w:t>
      </w:r>
    </w:p>
    <w:p>
      <w:pPr>
        <w:pStyle w:val="BodyText"/>
        <w:spacing w:after="0" w:line="237" w:lineRule="auto"/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9"/>
        <w:jc w:val="left"/>
      </w:pPr>
    </w:p>
    <w:p>
      <w:pPr>
        <w:spacing w:before="0"/>
        <w:ind w:left="236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TRANSITORIO</w:t>
      </w:r>
    </w:p>
    <w:p>
      <w:pPr>
        <w:pStyle w:val="BodyText"/>
        <w:spacing w:line="237" w:lineRule="auto" w:before="274"/>
        <w:ind w:left="838" w:right="289" w:hanging="10"/>
        <w:jc w:val="left"/>
      </w:pPr>
      <w:r>
        <w:rPr>
          <w:rFonts w:ascii="Arial" w:hAnsi="Arial"/>
          <w:b/>
        </w:rPr>
        <w:t>ÚNICO.- </w:t>
      </w:r>
      <w:r>
        <w:rPr/>
        <w:t>La presente reforma entrará en vigor a partir del día siguiente de su publicación en el Periódico Oficial del Estado.</w:t>
      </w:r>
    </w:p>
    <w:p>
      <w:pPr>
        <w:pStyle w:val="BodyText"/>
        <w:spacing w:before="274"/>
        <w:jc w:val="left"/>
      </w:pPr>
    </w:p>
    <w:p>
      <w:pPr>
        <w:pStyle w:val="BodyText"/>
        <w:spacing w:line="237" w:lineRule="auto"/>
        <w:ind w:left="257" w:right="289" w:hanging="10"/>
        <w:jc w:val="left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9"/>
        </w:rPr>
        <w:t> </w:t>
      </w:r>
      <w:r>
        <w:rPr/>
        <w:t>Publíquese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presente</w:t>
      </w:r>
      <w:r>
        <w:rPr>
          <w:spacing w:val="29"/>
        </w:rPr>
        <w:t> </w:t>
      </w:r>
      <w:r>
        <w:rPr/>
        <w:t>Acuerdo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Periódico Oficial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de Nuevo León.</w:t>
      </w:r>
    </w:p>
    <w:p>
      <w:pPr>
        <w:pStyle w:val="BodyText"/>
        <w:spacing w:before="273"/>
        <w:jc w:val="left"/>
      </w:pPr>
    </w:p>
    <w:p>
      <w:pPr>
        <w:pStyle w:val="BodyText"/>
        <w:ind w:left="126"/>
        <w:jc w:val="center"/>
      </w:pPr>
      <w:r>
        <w:rPr/>
        <w:t>San</w:t>
      </w:r>
      <w:r>
        <w:rPr>
          <w:spacing w:val="-2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09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2020.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"/>
        <w:jc w:val="left"/>
      </w:pPr>
    </w:p>
    <w:p>
      <w:pPr>
        <w:tabs>
          <w:tab w:pos="4978" w:val="left" w:leader="none"/>
          <w:tab w:pos="5218" w:val="left" w:leader="none"/>
        </w:tabs>
        <w:spacing w:line="235" w:lineRule="auto" w:before="0"/>
        <w:ind w:left="970" w:right="623" w:hanging="723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DR. ZEFERINO SALGADO ALMAGUER</w:t>
        <w:tab/>
        <w:tab/>
        <w:t>DR. ALEJANDRO REYNOSO GIL PRESIDENTE MUNICIPAL</w:t>
        <w:tab/>
        <w:t>SECRETARIO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AYUNTAMIENTO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before="5"/>
        <w:jc w:val="left"/>
        <w:rPr>
          <w:rFonts w:ascii="Arial"/>
          <w:b/>
        </w:rPr>
      </w:pPr>
    </w:p>
    <w:p>
      <w:pPr>
        <w:spacing w:line="235" w:lineRule="auto" w:before="0"/>
        <w:ind w:left="1744" w:right="180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DRA.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AMPARO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LILIA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OLIVARES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CASTAÑEDA SÍNDICO SEGUNDO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before="1"/>
        <w:jc w:val="left"/>
        <w:rPr>
          <w:rFonts w:ascii="Arial"/>
          <w:b/>
        </w:rPr>
      </w:pPr>
    </w:p>
    <w:p>
      <w:pPr>
        <w:pStyle w:val="BodyText"/>
        <w:spacing w:line="237" w:lineRule="auto"/>
        <w:ind w:left="257" w:hanging="10"/>
        <w:jc w:val="left"/>
      </w:pPr>
      <w:r>
        <w:rPr/>
        <w:t>Dado en Recinto Oficial de Sesiones del Ayuntamiento de San Nicolás de los Garza, Nuevo León a los 08-ocho días del mes de octubre del año 2020-dos mil veinte.</w:t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75"/>
        <w:jc w:val="left"/>
      </w:pPr>
    </w:p>
    <w:p>
      <w:pPr>
        <w:spacing w:line="237" w:lineRule="auto" w:before="0"/>
        <w:ind w:left="230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DERECHOS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ADULTAS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MAYORES EN EL MUNICIPIO DE SAN NICOLÁS DE LOS GARZA, NUEVO LEÓN</w:t>
      </w:r>
    </w:p>
    <w:p>
      <w:pPr>
        <w:pStyle w:val="BodyText"/>
        <w:spacing w:before="272"/>
        <w:jc w:val="left"/>
        <w:rPr>
          <w:rFonts w:ascii="Arial"/>
          <w:b/>
        </w:rPr>
      </w:pPr>
    </w:p>
    <w:p>
      <w:pPr>
        <w:spacing w:before="1"/>
        <w:ind w:left="235" w:right="2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REFORMAS</w:t>
      </w:r>
    </w:p>
    <w:p>
      <w:pPr>
        <w:spacing w:after="0"/>
        <w:jc w:val="center"/>
        <w:rPr>
          <w:rFonts w:ascii="Arial"/>
          <w:b/>
          <w:sz w:val="24"/>
        </w:rPr>
        <w:sectPr>
          <w:pgSz w:w="12240" w:h="15840"/>
          <w:pgMar w:header="487" w:footer="1025" w:top="1880" w:bottom="1220" w:left="1440" w:right="1080"/>
        </w:sectPr>
      </w:pP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before="101"/>
        <w:jc w:val="left"/>
        <w:rPr>
          <w:rFonts w:ascii="Arial"/>
          <w:b/>
        </w:rPr>
      </w:pPr>
    </w:p>
    <w:p>
      <w:pPr>
        <w:pStyle w:val="BodyText"/>
        <w:spacing w:line="237" w:lineRule="auto" w:before="1"/>
        <w:ind w:left="1630" w:right="334" w:hanging="1383"/>
      </w:pPr>
      <w:r>
        <w:rPr>
          <w:rFonts w:ascii="Arial" w:hAnsi="Arial"/>
          <w:b/>
        </w:rPr>
        <w:t>2022 </w:t>
      </w:r>
      <w:r>
        <w:rPr/>
        <w:t>Reforma del</w:t>
      </w:r>
      <w:r>
        <w:rPr>
          <w:spacing w:val="-1"/>
        </w:rPr>
        <w:t> </w:t>
      </w:r>
      <w:r>
        <w:rPr/>
        <w:t>Reglamento de los Derechos</w:t>
      </w:r>
      <w:r>
        <w:rPr>
          <w:spacing w:val="-1"/>
        </w:rPr>
        <w:t> </w:t>
      </w:r>
      <w:r>
        <w:rPr/>
        <w:t>de las Personas</w:t>
      </w:r>
      <w:r>
        <w:rPr>
          <w:spacing w:val="-1"/>
        </w:rPr>
        <w:t> </w:t>
      </w:r>
      <w:r>
        <w:rPr/>
        <w:t>Adultas</w:t>
      </w:r>
      <w:r>
        <w:rPr>
          <w:spacing w:val="-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del Municipio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San</w:t>
      </w:r>
      <w:r>
        <w:rPr>
          <w:spacing w:val="-10"/>
        </w:rPr>
        <w:t> </w:t>
      </w:r>
      <w:r>
        <w:rPr/>
        <w:t>Nicolás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Garza,</w:t>
      </w:r>
      <w:r>
        <w:rPr>
          <w:spacing w:val="-8"/>
        </w:rPr>
        <w:t> </w:t>
      </w:r>
      <w:r>
        <w:rPr/>
        <w:t>Nuevo</w:t>
      </w:r>
      <w:r>
        <w:rPr>
          <w:spacing w:val="-8"/>
        </w:rPr>
        <w:t> </w:t>
      </w:r>
      <w:r>
        <w:rPr/>
        <w:t>León,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modificación</w:t>
      </w:r>
      <w:r>
        <w:rPr>
          <w:spacing w:val="-10"/>
        </w:rPr>
        <w:t> </w:t>
      </w:r>
      <w:r>
        <w:rPr/>
        <w:t>del Capítulo II,</w:t>
      </w:r>
      <w:r>
        <w:rPr>
          <w:spacing w:val="-3"/>
        </w:rPr>
        <w:t> </w:t>
      </w:r>
      <w:r>
        <w:rPr/>
        <w:t>artículo 12,</w:t>
      </w:r>
      <w:r>
        <w:rPr>
          <w:spacing w:val="-3"/>
        </w:rPr>
        <w:t> </w:t>
      </w:r>
      <w:r>
        <w:rPr/>
        <w:t>fracción III y</w:t>
      </w:r>
      <w:r>
        <w:rPr>
          <w:spacing w:val="-3"/>
        </w:rPr>
        <w:t> </w:t>
      </w:r>
      <w:r>
        <w:rPr/>
        <w:t>V del</w:t>
      </w:r>
      <w:r>
        <w:rPr>
          <w:spacing w:val="-3"/>
        </w:rPr>
        <w:t> </w:t>
      </w:r>
      <w:r>
        <w:rPr/>
        <w:t>artículo 13, articulo</w:t>
      </w:r>
      <w:r>
        <w:rPr>
          <w:spacing w:val="-3"/>
        </w:rPr>
        <w:t> </w:t>
      </w:r>
      <w:r>
        <w:rPr/>
        <w:t>19, articulo 23 y articulo 28, (13 de enero de 2022), Presidente</w:t>
      </w:r>
    </w:p>
    <w:p>
      <w:pPr>
        <w:pStyle w:val="BodyText"/>
        <w:spacing w:line="235" w:lineRule="auto"/>
        <w:ind w:left="1644" w:right="845"/>
      </w:pPr>
      <w:r>
        <w:rPr/>
        <w:t>Municipal,</w:t>
      </w:r>
      <w:r>
        <w:rPr>
          <w:spacing w:val="-5"/>
        </w:rPr>
        <w:t> </w:t>
      </w:r>
      <w:r>
        <w:rPr/>
        <w:t>Daniel</w:t>
      </w:r>
      <w:r>
        <w:rPr>
          <w:spacing w:val="-5"/>
        </w:rPr>
        <w:t> </w:t>
      </w:r>
      <w:r>
        <w:rPr/>
        <w:t>Carrillo</w:t>
      </w:r>
      <w:r>
        <w:rPr>
          <w:spacing w:val="-5"/>
        </w:rPr>
        <w:t> </w:t>
      </w:r>
      <w:r>
        <w:rPr/>
        <w:t>Martínez,</w:t>
      </w:r>
      <w:r>
        <w:rPr>
          <w:spacing w:val="-5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 Número 11, de fecha 19 de enero de 2022</w:t>
      </w:r>
    </w:p>
    <w:p>
      <w:pPr>
        <w:spacing w:before="274"/>
        <w:ind w:left="5" w:right="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TRANSITORIOS</w:t>
      </w:r>
    </w:p>
    <w:p>
      <w:pPr>
        <w:pStyle w:val="BodyText"/>
        <w:jc w:val="left"/>
        <w:rPr>
          <w:rFonts w:ascii="Arial"/>
          <w:b/>
        </w:rPr>
      </w:pPr>
    </w:p>
    <w:p>
      <w:pPr>
        <w:pStyle w:val="BodyText"/>
        <w:spacing w:line="237" w:lineRule="auto" w:before="1"/>
        <w:ind w:left="1653" w:right="334" w:hanging="10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atribuciones</w:t>
      </w:r>
      <w:r>
        <w:rPr>
          <w:spacing w:val="-12"/>
        </w:rPr>
        <w:t> </w:t>
      </w:r>
      <w:r>
        <w:rPr/>
        <w:t>conferidas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son exclusivas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Bienestar</w:t>
      </w:r>
      <w:r>
        <w:rPr>
          <w:spacing w:val="-13"/>
        </w:rPr>
        <w:t> </w:t>
      </w:r>
      <w:r>
        <w:rPr/>
        <w:t>Social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auxiliará de la Unidad Gerontológica para la correcta aplicación de este </w:t>
      </w:r>
      <w:r>
        <w:rPr>
          <w:spacing w:val="-2"/>
        </w:rPr>
        <w:t>ordenamiento</w:t>
      </w:r>
    </w:p>
    <w:p>
      <w:pPr>
        <w:pStyle w:val="BodyText"/>
        <w:jc w:val="left"/>
      </w:pPr>
    </w:p>
    <w:p>
      <w:pPr>
        <w:pStyle w:val="BodyText"/>
        <w:spacing w:before="1"/>
        <w:jc w:val="left"/>
      </w:pPr>
    </w:p>
    <w:p>
      <w:pPr>
        <w:pStyle w:val="BodyText"/>
        <w:spacing w:line="232" w:lineRule="auto"/>
        <w:ind w:left="734" w:right="354" w:hanging="428"/>
      </w:pPr>
      <w:r>
        <w:rPr>
          <w:rFonts w:ascii="Arial" w:hAnsi="Arial"/>
          <w:b/>
          <w:color w:val="FF0000"/>
        </w:rPr>
        <w:t>2022</w:t>
      </w:r>
      <w:r>
        <w:rPr>
          <w:rFonts w:ascii="Arial" w:hAnsi="Arial"/>
          <w:b/>
          <w:color w:val="FF0000"/>
          <w:spacing w:val="80"/>
        </w:rPr>
        <w:t> </w:t>
      </w:r>
      <w:r>
        <w:rPr>
          <w:color w:val="FF0000"/>
        </w:rPr>
        <w:t>Reforma</w:t>
      </w:r>
      <w:r>
        <w:rPr>
          <w:color w:val="FF0000"/>
          <w:spacing w:val="-2"/>
        </w:rPr>
        <w:t> </w:t>
      </w:r>
      <w:r>
        <w:rPr>
          <w:color w:val="FF0000"/>
        </w:rPr>
        <w:t>por</w:t>
      </w:r>
      <w:r>
        <w:rPr>
          <w:color w:val="FF0000"/>
          <w:spacing w:val="-5"/>
        </w:rPr>
        <w:t> </w:t>
      </w:r>
      <w:r>
        <w:rPr>
          <w:color w:val="FF0000"/>
        </w:rPr>
        <w:t>adhesión</w:t>
      </w:r>
      <w:r>
        <w:rPr>
          <w:color w:val="FF0000"/>
          <w:spacing w:val="-5"/>
        </w:rPr>
        <w:t> </w:t>
      </w:r>
      <w:r>
        <w:rPr>
          <w:color w:val="FF0000"/>
        </w:rPr>
        <w:t>del</w:t>
      </w:r>
      <w:r>
        <w:rPr>
          <w:color w:val="FF0000"/>
          <w:spacing w:val="-2"/>
        </w:rPr>
        <w:t> </w:t>
      </w:r>
      <w:r>
        <w:rPr>
          <w:color w:val="FF0000"/>
        </w:rPr>
        <w:t>artículo</w:t>
      </w:r>
      <w:r>
        <w:rPr>
          <w:color w:val="FF0000"/>
          <w:spacing w:val="-2"/>
        </w:rPr>
        <w:t> </w:t>
      </w:r>
      <w:r>
        <w:rPr>
          <w:color w:val="FF0000"/>
        </w:rPr>
        <w:t>12</w:t>
      </w:r>
      <w:r>
        <w:rPr>
          <w:color w:val="FF0000"/>
          <w:spacing w:val="-2"/>
        </w:rPr>
        <w:t> </w:t>
      </w:r>
      <w:r>
        <w:rPr>
          <w:color w:val="FF0000"/>
        </w:rPr>
        <w:t>BIS,</w:t>
      </w:r>
      <w:r>
        <w:rPr>
          <w:color w:val="FF0000"/>
          <w:spacing w:val="-4"/>
        </w:rPr>
        <w:t> </w:t>
      </w:r>
      <w:r>
        <w:rPr>
          <w:color w:val="FF0000"/>
        </w:rPr>
        <w:t>del</w:t>
      </w:r>
      <w:r>
        <w:rPr>
          <w:color w:val="FF0000"/>
          <w:spacing w:val="-5"/>
        </w:rPr>
        <w:t> </w:t>
      </w:r>
      <w:r>
        <w:rPr>
          <w:color w:val="FF0000"/>
        </w:rPr>
        <w:t>Reglamento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los</w:t>
      </w:r>
      <w:r>
        <w:rPr>
          <w:color w:val="FF0000"/>
          <w:spacing w:val="-5"/>
        </w:rPr>
        <w:t> </w:t>
      </w:r>
      <w:r>
        <w:rPr>
          <w:color w:val="FF0000"/>
        </w:rPr>
        <w:t>Derechos</w:t>
      </w:r>
      <w:r>
        <w:rPr>
          <w:color w:val="FF0000"/>
          <w:spacing w:val="-2"/>
        </w:rPr>
        <w:t> </w:t>
      </w:r>
      <w:r>
        <w:rPr>
          <w:color w:val="FF0000"/>
        </w:rPr>
        <w:t>de las</w:t>
      </w:r>
      <w:r>
        <w:rPr>
          <w:color w:val="FF0000"/>
          <w:spacing w:val="-3"/>
        </w:rPr>
        <w:t> </w:t>
      </w:r>
      <w:r>
        <w:rPr>
          <w:color w:val="FF0000"/>
        </w:rPr>
        <w:t>Personas</w:t>
      </w:r>
      <w:r>
        <w:rPr>
          <w:color w:val="FF0000"/>
          <w:spacing w:val="-3"/>
        </w:rPr>
        <w:t> </w:t>
      </w:r>
      <w:r>
        <w:rPr>
          <w:color w:val="FF0000"/>
        </w:rPr>
        <w:t>Adultas</w:t>
      </w:r>
      <w:r>
        <w:rPr>
          <w:color w:val="FF0000"/>
          <w:spacing w:val="-5"/>
        </w:rPr>
        <w:t> </w:t>
      </w:r>
      <w:r>
        <w:rPr>
          <w:color w:val="FF0000"/>
        </w:rPr>
        <w:t>Mayores</w:t>
      </w:r>
      <w:r>
        <w:rPr>
          <w:color w:val="FF0000"/>
          <w:spacing w:val="-3"/>
        </w:rPr>
        <w:t> </w:t>
      </w:r>
      <w:r>
        <w:rPr>
          <w:color w:val="FF0000"/>
        </w:rPr>
        <w:t>del</w:t>
      </w:r>
      <w:r>
        <w:rPr>
          <w:color w:val="FF0000"/>
          <w:spacing w:val="-3"/>
        </w:rPr>
        <w:t> </w:t>
      </w:r>
      <w:r>
        <w:rPr>
          <w:color w:val="FF0000"/>
        </w:rPr>
        <w:t>Municipio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San</w:t>
      </w:r>
      <w:r>
        <w:rPr>
          <w:color w:val="FF0000"/>
          <w:spacing w:val="-3"/>
        </w:rPr>
        <w:t> </w:t>
      </w:r>
      <w:r>
        <w:rPr>
          <w:color w:val="FF0000"/>
        </w:rPr>
        <w:t>Nicolás</w:t>
      </w:r>
      <w:r>
        <w:rPr>
          <w:color w:val="FF0000"/>
          <w:spacing w:val="-6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los</w:t>
      </w:r>
      <w:r>
        <w:rPr>
          <w:color w:val="FF0000"/>
          <w:spacing w:val="-5"/>
        </w:rPr>
        <w:t> </w:t>
      </w:r>
      <w:r>
        <w:rPr>
          <w:color w:val="FF0000"/>
        </w:rPr>
        <w:t>Garza,</w:t>
      </w:r>
      <w:r>
        <w:rPr>
          <w:color w:val="FF0000"/>
          <w:spacing w:val="-3"/>
        </w:rPr>
        <w:t> </w:t>
      </w:r>
      <w:r>
        <w:rPr>
          <w:color w:val="FF0000"/>
        </w:rPr>
        <w:t>(21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</w:p>
    <w:p>
      <w:pPr>
        <w:pStyle w:val="BodyText"/>
        <w:spacing w:line="235" w:lineRule="auto"/>
        <w:ind w:left="1644" w:right="334" w:firstLine="3853"/>
      </w:pPr>
      <w:r>
        <w:rPr>
          <w:color w:val="FF0000"/>
        </w:rPr>
        <w:t>julio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7"/>
        </w:rPr>
        <w:t> </w:t>
      </w:r>
      <w:r>
        <w:rPr>
          <w:color w:val="FF0000"/>
        </w:rPr>
        <w:t>2022),</w:t>
      </w:r>
      <w:r>
        <w:rPr>
          <w:color w:val="FF0000"/>
          <w:spacing w:val="-5"/>
        </w:rPr>
        <w:t> </w:t>
      </w:r>
      <w:r>
        <w:rPr>
          <w:color w:val="FF0000"/>
        </w:rPr>
        <w:t>Presidente</w:t>
      </w:r>
      <w:r>
        <w:rPr>
          <w:color w:val="FF0000"/>
          <w:spacing w:val="-4"/>
        </w:rPr>
        <w:t> </w:t>
      </w:r>
      <w:r>
        <w:rPr>
          <w:color w:val="FF0000"/>
        </w:rPr>
        <w:t>Municipal, Daniel</w:t>
      </w:r>
      <w:r>
        <w:rPr>
          <w:color w:val="FF0000"/>
          <w:spacing w:val="-7"/>
        </w:rPr>
        <w:t> </w:t>
      </w:r>
      <w:r>
        <w:rPr>
          <w:color w:val="FF0000"/>
        </w:rPr>
        <w:t>Carrillo</w:t>
      </w:r>
      <w:r>
        <w:rPr>
          <w:color w:val="FF0000"/>
          <w:spacing w:val="-7"/>
        </w:rPr>
        <w:t> </w:t>
      </w:r>
      <w:r>
        <w:rPr>
          <w:color w:val="FF0000"/>
        </w:rPr>
        <w:t>Martínez,</w:t>
      </w:r>
      <w:r>
        <w:rPr>
          <w:color w:val="FF0000"/>
          <w:spacing w:val="-7"/>
        </w:rPr>
        <w:t> </w:t>
      </w:r>
      <w:r>
        <w:rPr>
          <w:color w:val="FF0000"/>
        </w:rPr>
        <w:t>Publicado</w:t>
      </w:r>
      <w:r>
        <w:rPr>
          <w:color w:val="FF0000"/>
          <w:spacing w:val="-8"/>
        </w:rPr>
        <w:t> </w:t>
      </w:r>
      <w:r>
        <w:rPr>
          <w:color w:val="FF0000"/>
        </w:rPr>
        <w:t>en</w:t>
      </w:r>
      <w:r>
        <w:rPr>
          <w:color w:val="FF0000"/>
          <w:spacing w:val="-8"/>
        </w:rPr>
        <w:t> </w:t>
      </w:r>
      <w:r>
        <w:rPr>
          <w:color w:val="FF0000"/>
        </w:rPr>
        <w:t>el</w:t>
      </w:r>
      <w:r>
        <w:rPr>
          <w:color w:val="FF0000"/>
          <w:spacing w:val="-8"/>
        </w:rPr>
        <w:t> </w:t>
      </w:r>
      <w:r>
        <w:rPr>
          <w:color w:val="FF0000"/>
        </w:rPr>
        <w:t>Periódico</w:t>
      </w:r>
      <w:r>
        <w:rPr>
          <w:color w:val="FF0000"/>
          <w:spacing w:val="-7"/>
        </w:rPr>
        <w:t> </w:t>
      </w:r>
      <w:r>
        <w:rPr>
          <w:color w:val="FF0000"/>
        </w:rPr>
        <w:t>Oficial</w:t>
      </w:r>
      <w:r>
        <w:rPr>
          <w:color w:val="FF0000"/>
          <w:spacing w:val="-8"/>
        </w:rPr>
        <w:t> </w:t>
      </w:r>
      <w:r>
        <w:rPr>
          <w:color w:val="FF0000"/>
        </w:rPr>
        <w:t>Número</w:t>
      </w:r>
      <w:r>
        <w:rPr>
          <w:color w:val="FF0000"/>
          <w:spacing w:val="-7"/>
        </w:rPr>
        <w:t> </w:t>
      </w:r>
      <w:r>
        <w:rPr>
          <w:color w:val="FF0000"/>
        </w:rPr>
        <w:t>110IV, de fecha 05 de agosto de 2022</w:t>
      </w:r>
    </w:p>
    <w:sectPr>
      <w:pgSz w:w="12240" w:h="15840"/>
      <w:pgMar w:header="487" w:footer="1025" w:top="1880" w:bottom="122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168655</wp:posOffset>
              </wp:positionH>
              <wp:positionV relativeFrom="page">
                <wp:posOffset>9267945</wp:posOffset>
              </wp:positionV>
              <wp:extent cx="1767205" cy="6000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720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3B80"/>
                              <w:sz w:val="20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20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20"/>
                            </w:rPr>
                            <w:t>81 8158·1200 ext. 2336</w:t>
                          </w:r>
                        </w:p>
                        <w:p>
                          <w:pPr>
                            <w:spacing w:line="227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.28pt;margin-top:729.75946pt;width:139.15pt;height:47.25pt;mso-position-horizontal-relative:page;mso-position-vertical-relative:page;z-index:-15933952" type="#_x0000_t202" id="docshape2" filled="false" stroked="false">
              <v:textbox inset="0,0,0,0">
                <w:txbxContent>
                  <w:p>
                    <w:pPr>
                      <w:spacing w:line="237" w:lineRule="auto"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3B80"/>
                        <w:sz w:val="20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Juárez</w:t>
                    </w:r>
                    <w:r>
                      <w:rPr>
                        <w:color w:val="003B8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No.</w:t>
                    </w:r>
                    <w:r>
                      <w:rPr>
                        <w:color w:val="003B80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100,</w:t>
                    </w:r>
                    <w:r>
                      <w:rPr>
                        <w:color w:val="003B80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03B80"/>
                        <w:sz w:val="20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20"/>
                      </w:rPr>
                      <w:t>81 8158·1200 ext. 2336</w:t>
                    </w:r>
                  </w:p>
                  <w:p>
                    <w:pPr>
                      <w:spacing w:line="227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81504">
          <wp:simplePos x="0" y="0"/>
          <wp:positionH relativeFrom="page">
            <wp:posOffset>480059</wp:posOffset>
          </wp:positionH>
          <wp:positionV relativeFrom="page">
            <wp:posOffset>309372</wp:posOffset>
          </wp:positionV>
          <wp:extent cx="2447543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4567809</wp:posOffset>
              </wp:positionH>
              <wp:positionV relativeFrom="page">
                <wp:posOffset>423884</wp:posOffset>
              </wp:positionV>
              <wp:extent cx="2631440" cy="375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511" w:right="18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9.670013pt;margin-top:33.37672pt;width:207.2pt;height:29.6pt;mso-position-horizontal-relative:page;mso-position-vertical-relative:page;z-index:-15934464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511" w:right="18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1102" w:hanging="64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8" w:hanging="35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35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24" w:hanging="36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61" w:hanging="57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4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6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8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1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3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5" w:hanging="57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24" w:hanging="36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0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0" w:hanging="36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51" w:hanging="20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6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20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463" w:hanging="2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FF0000"/>
        <w:spacing w:val="0"/>
        <w:w w:val="9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6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8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4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8" w:hanging="20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02" w:hanging="64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2" w:hanging="6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6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6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6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2" w:hanging="6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4" w:hanging="6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64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02" w:hanging="64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2" w:hanging="6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6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6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6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6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2" w:hanging="6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4" w:hanging="6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64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63" w:hanging="5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6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2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8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2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51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37" w:hanging="5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8" w:hanging="35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3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6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35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37" w:hanging="51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8" w:hanging="5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5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4" w:hanging="5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2" w:hanging="5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5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5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6" w:hanging="5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4" w:hanging="51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61" w:hanging="57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8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52" w:hanging="214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105" w:hanging="78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6" w:hanging="7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3" w:hanging="7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7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6" w:hanging="7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3" w:hanging="7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0" w:hanging="7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6" w:hanging="785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75" w:line="275" w:lineRule="exact"/>
      <w:ind w:left="247"/>
      <w:jc w:val="both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01" w:hanging="64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2025-06-02T21:32:50Z</dcterms:created>
  <dcterms:modified xsi:type="dcterms:W3CDTF">2025-06-02T21:32:50Z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